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2.png" ContentType="image/png"/>
  <Override PartName="/word/media/rId16.png" ContentType="image/png"/>
  <Override PartName="/word/media/rId11.png" ContentType="image/png"/>
  <Override PartName="/word/media/rId28.png" ContentType="image/png"/>
  <Override PartName="/word/media/rId35.png" ContentType="image/png"/>
  <Override PartName="/word/media/rId43.png" ContentType="image/png"/>
  <Override PartName="/word/media/rId40.png" ContentType="image/png"/>
  <Override PartName="/word/media/rId4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Windows Server 2022 in Proxmox — Een VM Aanmaken</w:t>
      </w:r>
    </w:p>
    <w:p>
      <w:pPr>
        <w:pStyle w:val="Date"/>
      </w:pPr>
      <w:r>
        <w:t xml:space="preserve">2026-03-30</w:t>
      </w:r>
    </w:p>
    <w:p>
      <w:pPr>
        <w:pStyle w:val="FirstParagraph"/>
      </w:pPr>
      <w:r>
        <w:t xml:space="preserve">In dit artikel beschrijf ik stap voor stap hoe ik een Windows Server 2022 VM aanmaak in Proxmox VE 9.1.6. De handleiding is gebaseerd op praktijkervaring en bevat alle correcties en lessen die ik onderweg heb opgedaan. Dit is deel 1 van een serie over het opbouwen van een volledig Windows DevOps lab in Proxmox.</w:t>
      </w:r>
    </w:p>
    <w:p>
      <w:pPr>
        <w:pStyle w:val="BlockText"/>
      </w:pPr>
      <w:r>
        <w:rPr>
          <w:b/>
          <w:bCs/>
        </w:rPr>
        <w:t xml:space="preserve">Download de volledige handleiding met screenshots (.docx):</w:t>
      </w:r>
      <w:r>
        <w:t xml:space="preserve"> </w:t>
      </w:r>
      <w:hyperlink r:id="rId9">
        <w:r>
          <w:rPr>
            <w:rStyle w:val="Hyperlink"/>
          </w:rPr>
          <w:t xml:space="preserve">WS2022-in-Proxmox-VM-Creation-Guide.docx</w:t>
        </w:r>
      </w:hyperlink>
    </w:p>
    <w:bookmarkStart w:id="10" w:name="laboratoriumomgeving"/>
    <w:p>
      <w:pPr>
        <w:pStyle w:val="Heading2"/>
      </w:pPr>
      <w:r>
        <w:t xml:space="preserve">Laboratoriumomgeving</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Onderdeel</w:t>
            </w:r>
          </w:p>
        </w:tc>
        <w:tc>
          <w:tcPr/>
          <w:p>
            <w:pPr>
              <w:pStyle w:val="Compact"/>
            </w:pPr>
            <w:r>
              <w:t xml:space="preserve">Waarde</w:t>
            </w:r>
          </w:p>
        </w:tc>
      </w:tr>
      <w:tr>
        <w:tc>
          <w:tcPr/>
          <w:p>
            <w:pPr>
              <w:pStyle w:val="Compact"/>
            </w:pPr>
            <w:r>
              <w:t xml:space="preserve">Proxmox host</w:t>
            </w:r>
          </w:p>
        </w:tc>
        <w:tc>
          <w:tcPr/>
          <w:p>
            <w:pPr>
              <w:pStyle w:val="Compact"/>
            </w:pPr>
            <w:r>
              <w:t xml:space="preserve">macpro2013.local — Mac Pro 2013 Trashcan</w:t>
            </w:r>
          </w:p>
        </w:tc>
      </w:tr>
      <w:tr>
        <w:tc>
          <w:tcPr/>
          <w:p>
            <w:pPr>
              <w:pStyle w:val="Compact"/>
            </w:pPr>
            <w:r>
              <w:t xml:space="preserve">Proxmox versie</w:t>
            </w:r>
          </w:p>
        </w:tc>
        <w:tc>
          <w:tcPr/>
          <w:p>
            <w:pPr>
              <w:pStyle w:val="Compact"/>
            </w:pPr>
            <w:r>
              <w:t xml:space="preserve">9.1.6</w:t>
            </w:r>
          </w:p>
        </w:tc>
      </w:tr>
      <w:tr>
        <w:tc>
          <w:tcPr/>
          <w:p>
            <w:pPr>
              <w:pStyle w:val="Compact"/>
            </w:pPr>
            <w:r>
              <w:t xml:space="preserve">RAM</w:t>
            </w:r>
          </w:p>
        </w:tc>
        <w:tc>
          <w:tcPr/>
          <w:p>
            <w:pPr>
              <w:pStyle w:val="Compact"/>
            </w:pPr>
            <w:r>
              <w:t xml:space="preserve">128 GB</w:t>
            </w:r>
          </w:p>
        </w:tc>
      </w:tr>
      <w:tr>
        <w:tc>
          <w:tcPr/>
          <w:p>
            <w:pPr>
              <w:pStyle w:val="Compact"/>
            </w:pPr>
            <w:r>
              <w:t xml:space="preserve">Opslag</w:t>
            </w:r>
          </w:p>
        </w:tc>
        <w:tc>
          <w:tcPr/>
          <w:p>
            <w:pPr>
              <w:pStyle w:val="Compact"/>
            </w:pPr>
            <w:r>
              <w:t xml:space="preserve">3.6 TB NVMe (local-lvm pool)</w:t>
            </w:r>
          </w:p>
        </w:tc>
      </w:tr>
      <w:tr>
        <w:tc>
          <w:tcPr/>
          <w:p>
            <w:pPr>
              <w:pStyle w:val="Compact"/>
            </w:pPr>
            <w:r>
              <w:t xml:space="preserve">Netwerkbridge</w:t>
            </w:r>
          </w:p>
        </w:tc>
        <w:tc>
          <w:tcPr/>
          <w:p>
            <w:pPr>
              <w:pStyle w:val="Compact"/>
            </w:pPr>
            <w:r>
              <w:t xml:space="preserve">vmbr0 — intern lab netwerk (192.168.178.x)</w:t>
            </w:r>
          </w:p>
        </w:tc>
      </w:tr>
      <w:tr>
        <w:tc>
          <w:tcPr/>
          <w:p>
            <w:pPr>
              <w:pStyle w:val="Compact"/>
            </w:pPr>
            <w:r>
              <w:t xml:space="preserve">Proxmox WebUI</w:t>
            </w:r>
          </w:p>
        </w:tc>
        <w:tc>
          <w:tcPr/>
          <w:p>
            <w:pPr>
              <w:pStyle w:val="Compact"/>
            </w:pPr>
            <w:r>
              <w:t xml:space="preserve">https://192.168.178.205:8006</w:t>
            </w:r>
          </w:p>
        </w:tc>
      </w:tr>
    </w:tbl>
    <w:p>
      <w:r>
        <w:pict>
          <v:rect style="width:0;height:1.5pt" o:hralign="center" o:hrstd="t" o:hr="t"/>
        </w:pict>
      </w:r>
    </w:p>
    <w:bookmarkEnd w:id="10"/>
    <w:bookmarkStart w:id="14" w:name="Xfb35112d18fb2465fd721383b0d6ba86f217093"/>
    <w:p>
      <w:pPr>
        <w:pStyle w:val="Heading2"/>
      </w:pPr>
      <w:r>
        <w:t xml:space="preserve">Waarom een CA nodig is — de SSL waarschuwing</w:t>
      </w:r>
    </w:p>
    <w:p>
      <w:pPr>
        <w:pStyle w:val="FirstParagraph"/>
      </w:pPr>
      <w:r>
        <w:t xml:space="preserve">Wie de Proxmox WebUI via</w:t>
      </w:r>
      <w:r>
        <w:t xml:space="preserve"> </w:t>
      </w:r>
      <w:r>
        <w:rPr>
          <w:rStyle w:val="VerbatimChar"/>
        </w:rPr>
        <w:t xml:space="preserve">macpro2013.local</w:t>
      </w:r>
      <w:r>
        <w:t xml:space="preserve"> </w:t>
      </w:r>
      <w:r>
        <w:t xml:space="preserve">opent in Safari krijgt meteen een certificaatwaarschuwing. Proxmox gebruikt standaard een zelfondertekend certificaat.</w:t>
      </w:r>
    </w:p>
    <w:p>
      <w:pPr>
        <w:pStyle w:val="BodyText"/>
      </w:pPr>
      <w:r>
        <w:drawing>
          <wp:inline>
            <wp:extent cx="5334000" cy="2939034"/>
            <wp:effectExtent b="0" l="0" r="0" t="0"/>
            <wp:docPr descr="Safari SSL waarschuwing voor macpro2013.local" title="" id="12" name="Picture"/>
            <a:graphic>
              <a:graphicData uri="http://schemas.openxmlformats.org/drawingml/2006/picture">
                <pic:pic>
                  <pic:nvPicPr>
                    <pic:cNvPr descr="proxmox-ssl-warning.png" id="13" name="Picture"/>
                    <pic:cNvPicPr>
                      <a:picLocks noChangeArrowheads="1" noChangeAspect="1"/>
                    </pic:cNvPicPr>
                  </pic:nvPicPr>
                  <pic:blipFill>
                    <a:blip r:embed="rId11"/>
                    <a:stretch>
                      <a:fillRect/>
                    </a:stretch>
                  </pic:blipFill>
                  <pic:spPr bwMode="auto">
                    <a:xfrm>
                      <a:off x="0" y="0"/>
                      <a:ext cx="5334000" cy="2939034"/>
                    </a:xfrm>
                    <a:prstGeom prst="rect">
                      <a:avLst/>
                    </a:prstGeom>
                    <a:noFill/>
                    <a:ln w="9525">
                      <a:noFill/>
                      <a:headEnd/>
                      <a:tailEnd/>
                    </a:ln>
                  </pic:spPr>
                </pic:pic>
              </a:graphicData>
            </a:graphic>
          </wp:inline>
        </w:drawing>
      </w:r>
      <w:r>
        <w:t xml:space="preserve"> </w:t>
      </w:r>
      <w:r>
        <w:rPr>
          <w:i/>
          <w:iCs/>
        </w:rPr>
        <w:t xml:space="preserve">Safari toont een SSL waarschuwing voor macpro2013.local — dit wordt opgelost zodra de Certificate Authority is ingericht</w:t>
      </w:r>
    </w:p>
    <w:p>
      <w:pPr>
        <w:pStyle w:val="BodyText"/>
      </w:pPr>
      <w:r>
        <w:t xml:space="preserve">Dit is precies de motivatie om later een interne Certificate Authority (CA) op te zetten. Zodra die draait kan Proxmox een vertrouwd certificaat krijgen en verdwijnt de waarschuwing.</w:t>
      </w:r>
    </w:p>
    <w:p>
      <w:r>
        <w:pict>
          <v:rect style="width:0;height:1.5pt" o:hralign="center" o:hrstd="t" o:hr="t"/>
        </w:pict>
      </w:r>
    </w:p>
    <w:bookmarkEnd w:id="14"/>
    <w:bookmarkStart w:id="15" w:name="vereisten"/>
    <w:p>
      <w:pPr>
        <w:pStyle w:val="Heading2"/>
      </w:pPr>
      <w:r>
        <w:t xml:space="preserve">Vereisten</w:t>
      </w:r>
    </w:p>
    <w:p>
      <w:pPr>
        <w:pStyle w:val="FirstParagraph"/>
      </w:pPr>
      <w:r>
        <w:t xml:space="preserve">Zorg dat de volgende ISO bestanden beschikbaar zijn in de Proxmox local opslag (Proxmox WebUI → local → ISO Images):</w:t>
      </w:r>
    </w:p>
    <w:p>
      <w:pPr>
        <w:pStyle w:val="Compact"/>
        <w:numPr>
          <w:ilvl w:val="0"/>
          <w:numId w:val="1001"/>
        </w:numPr>
      </w:pPr>
      <w:r>
        <w:rPr>
          <w:b/>
          <w:bCs/>
        </w:rPr>
        <w:t xml:space="preserve">Windows Server 2022 Evaluation:</w:t>
      </w:r>
      <w:r>
        <w:t xml:space="preserve"> </w:t>
      </w:r>
      <w:r>
        <w:rPr>
          <w:rStyle w:val="VerbatimChar"/>
        </w:rPr>
        <w:t xml:space="preserve">Windows_2022_SERVER_EVAL_x64FRE_en-us.iso</w:t>
      </w:r>
    </w:p>
    <w:p>
      <w:pPr>
        <w:pStyle w:val="Compact"/>
        <w:numPr>
          <w:ilvl w:val="0"/>
          <w:numId w:val="1001"/>
        </w:numPr>
      </w:pPr>
      <w:r>
        <w:rPr>
          <w:b/>
          <w:bCs/>
        </w:rPr>
        <w:t xml:space="preserve">VirtIO drivers:</w:t>
      </w:r>
      <w:r>
        <w:t xml:space="preserve"> </w:t>
      </w:r>
      <w:r>
        <w:rPr>
          <w:rStyle w:val="VerbatimChar"/>
        </w:rPr>
        <w:t xml:space="preserve">virtio-win-0.1.285.iso</w:t>
      </w:r>
      <w:r>
        <w:t xml:space="preserve"> </w:t>
      </w:r>
      <w:r>
        <w:t xml:space="preserve">of nieuwer</w:t>
      </w:r>
    </w:p>
    <w:p>
      <w:pPr>
        <w:pStyle w:val="BlockText"/>
      </w:pPr>
      <w:r>
        <w:rPr>
          <w:b/>
          <w:bCs/>
        </w:rPr>
        <w:t xml:space="preserve">Let op:</w:t>
      </w:r>
      <w:r>
        <w:t xml:space="preserve"> </w:t>
      </w:r>
      <w:r>
        <w:t xml:space="preserve">Beide ISO’s zijn vereist. Zonder de VirtIO ISO kan Windows Setup de schijf en netwerkkaart niet detecteren.</w:t>
      </w:r>
    </w:p>
    <w:p>
      <w:r>
        <w:pict>
          <v:rect style="width:0;height:1.5pt" o:hralign="center" o:hrstd="t" o:hr="t"/>
        </w:pict>
      </w:r>
    </w:p>
    <w:bookmarkEnd w:id="15"/>
    <w:bookmarkStart w:id="19" w:name="naamgeving-van-vms"/>
    <w:p>
      <w:pPr>
        <w:pStyle w:val="Heading2"/>
      </w:pPr>
      <w:r>
        <w:t xml:space="preserve">Naamgeving van VMs</w:t>
      </w:r>
    </w:p>
    <w:p>
      <w:pPr>
        <w:pStyle w:val="FirstParagraph"/>
      </w:pPr>
      <w:r>
        <w:t xml:space="preserve">Gebruik consistente namen die de OS versie én alle actieve rollen bevatten. Zo zie je in één oogopslag wat elke VM doet in het Proxmox paneel.</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Patroon</w:t>
            </w:r>
          </w:p>
        </w:tc>
        <w:tc>
          <w:tcPr/>
          <w:p>
            <w:pPr>
              <w:pStyle w:val="Compact"/>
            </w:pPr>
            <w:r>
              <w:t xml:space="preserve">Voorbeeld</w:t>
            </w:r>
          </w:p>
        </w:tc>
        <w:tc>
          <w:tcPr/>
          <w:p>
            <w:pPr>
              <w:pStyle w:val="Compact"/>
            </w:pPr>
            <w:r>
              <w:t xml:space="preserve">Beschrijving</w:t>
            </w:r>
          </w:p>
        </w:tc>
      </w:tr>
      <w:tr>
        <w:tc>
          <w:tcPr/>
          <w:p>
            <w:pPr>
              <w:pStyle w:val="Compact"/>
            </w:pPr>
            <w:r>
              <w:t xml:space="preserve">WS2022-LAB{nn}-{ROLLEN}</w:t>
            </w:r>
          </w:p>
        </w:tc>
        <w:tc>
          <w:tcPr/>
          <w:p>
            <w:pPr>
              <w:pStyle w:val="Compact"/>
            </w:pPr>
            <w:r>
              <w:t xml:space="preserve">WS2022-LAB01-AD-DNS</w:t>
            </w:r>
          </w:p>
        </w:tc>
        <w:tc>
          <w:tcPr/>
          <w:p>
            <w:pPr>
              <w:pStyle w:val="Compact"/>
            </w:pPr>
            <w:r>
              <w:t xml:space="preserve">Lab VM met alle actieve rollen in de naam</w:t>
            </w:r>
          </w:p>
        </w:tc>
      </w:tr>
      <w:tr>
        <w:tc>
          <w:tcPr/>
          <w:p>
            <w:pPr>
              <w:pStyle w:val="Compact"/>
            </w:pPr>
            <w:r>
              <w:t xml:space="preserve">WS2022-LAB{nn}-CA</w:t>
            </w:r>
          </w:p>
        </w:tc>
        <w:tc>
          <w:tcPr/>
          <w:p>
            <w:pPr>
              <w:pStyle w:val="Compact"/>
            </w:pPr>
            <w:r>
              <w:t xml:space="preserve">WS2022-LAB02-CA</w:t>
            </w:r>
          </w:p>
        </w:tc>
        <w:tc>
          <w:tcPr/>
          <w:p>
            <w:pPr>
              <w:pStyle w:val="Compact"/>
            </w:pPr>
            <w:r>
              <w:t xml:space="preserve">Certificate Authority VM</w:t>
            </w:r>
          </w:p>
        </w:tc>
      </w:tr>
      <w:tr>
        <w:tc>
          <w:tcPr/>
          <w:p>
            <w:pPr>
              <w:pStyle w:val="Compact"/>
            </w:pPr>
            <w:r>
              <w:t xml:space="preserve">WS2022-TEMPLATE-{NAAM}</w:t>
            </w:r>
          </w:p>
        </w:tc>
        <w:tc>
          <w:tcPr/>
          <w:p>
            <w:pPr>
              <w:pStyle w:val="Compact"/>
            </w:pPr>
            <w:r>
              <w:t xml:space="preserve">WS2022-TEMPLATE-BASE</w:t>
            </w:r>
          </w:p>
        </w:tc>
        <w:tc>
          <w:tcPr/>
          <w:p>
            <w:pPr>
              <w:pStyle w:val="Compact"/>
            </w:pPr>
            <w:r>
              <w:t xml:space="preserve">Template VM — gebruik VM ID 900+</w:t>
            </w:r>
          </w:p>
        </w:tc>
      </w:tr>
    </w:tbl>
    <w:p>
      <w:pPr>
        <w:pStyle w:val="BodyText"/>
      </w:pPr>
      <w:r>
        <w:t xml:space="preserve">Een VM hernoemen gaat via de Proxmox host shell (de WebUI heeft geen rename optie):</w:t>
      </w:r>
    </w:p>
    <w:p>
      <w:pPr>
        <w:pStyle w:val="SourceCode"/>
      </w:pPr>
      <w:r>
        <w:rPr>
          <w:rStyle w:val="FunctionTok"/>
        </w:rPr>
        <w:t xml:space="preserve">ssh</w:t>
      </w:r>
      <w:r>
        <w:rPr>
          <w:rStyle w:val="NormalTok"/>
        </w:rPr>
        <w:t xml:space="preserve"> root@macpro2013.local</w:t>
      </w:r>
      <w:r>
        <w:br/>
      </w:r>
      <w:r>
        <w:rPr>
          <w:rStyle w:val="ExtensionTok"/>
        </w:rPr>
        <w:t xml:space="preserve">qm</w:t>
      </w:r>
      <w:r>
        <w:rPr>
          <w:rStyle w:val="NormalTok"/>
        </w:rPr>
        <w:t xml:space="preserve"> set </w:t>
      </w:r>
      <w:r>
        <w:rPr>
          <w:rStyle w:val="OperatorTok"/>
        </w:rPr>
        <w:t xml:space="preserve">&lt;</w:t>
      </w:r>
      <w:r>
        <w:rPr>
          <w:rStyle w:val="NormalTok"/>
        </w:rPr>
        <w:t xml:space="preserve">VMID</w:t>
      </w:r>
      <w:r>
        <w:rPr>
          <w:rStyle w:val="OperatorTok"/>
        </w:rPr>
        <w:t xml:space="preserve">&gt;</w:t>
      </w:r>
      <w:r>
        <w:rPr>
          <w:rStyle w:val="NormalTok"/>
        </w:rPr>
        <w:t xml:space="preserve"> --name </w:t>
      </w:r>
      <w:r>
        <w:rPr>
          <w:rStyle w:val="OperatorTok"/>
        </w:rPr>
        <w:t xml:space="preserve">&lt;</w:t>
      </w:r>
      <w:r>
        <w:rPr>
          <w:rStyle w:val="NormalTok"/>
        </w:rPr>
        <w:t xml:space="preserve">NIEUWE-NAAM</w:t>
      </w:r>
      <w:r>
        <w:rPr>
          <w:rStyle w:val="OperatorTok"/>
        </w:rPr>
        <w:t xml:space="preserve">&gt;</w:t>
      </w:r>
      <w:r>
        <w:br/>
      </w:r>
      <w:r>
        <w:br/>
      </w:r>
      <w:r>
        <w:rPr>
          <w:rStyle w:val="CommentTok"/>
        </w:rPr>
        <w:t xml:space="preserve"># Voorbeeld:</w:t>
      </w:r>
      <w:r>
        <w:br/>
      </w:r>
      <w:r>
        <w:rPr>
          <w:rStyle w:val="ExtensionTok"/>
        </w:rPr>
        <w:t xml:space="preserve">qm</w:t>
      </w:r>
      <w:r>
        <w:rPr>
          <w:rStyle w:val="NormalTok"/>
        </w:rPr>
        <w:t xml:space="preserve"> set 100 </w:t>
      </w:r>
      <w:r>
        <w:rPr>
          <w:rStyle w:val="AttributeTok"/>
        </w:rPr>
        <w:t xml:space="preserve">--name</w:t>
      </w:r>
      <w:r>
        <w:rPr>
          <w:rStyle w:val="NormalTok"/>
        </w:rPr>
        <w:t xml:space="preserve"> WS2022-LAB01-AD-DNS</w:t>
      </w:r>
    </w:p>
    <w:p>
      <w:pPr>
        <w:pStyle w:val="FirstParagraph"/>
      </w:pPr>
      <w:r>
        <w:t xml:space="preserve">Hieronder zie je hoe het Proxmox paneel eruitziet nadat beide VMs correct zijn aangemaakt en hernoemd:</w:t>
      </w:r>
    </w:p>
    <w:p>
      <w:pPr>
        <w:pStyle w:val="BodyText"/>
      </w:pPr>
      <w:r>
        <w:drawing>
          <wp:inline>
            <wp:extent cx="5334000" cy="2939034"/>
            <wp:effectExtent b="0" l="0" r="0" t="0"/>
            <wp:docPr descr="Proxmox overzicht met beide VMs correct benoemd" title="" id="17" name="Picture"/>
            <a:graphic>
              <a:graphicData uri="http://schemas.openxmlformats.org/drawingml/2006/picture">
                <pic:pic>
                  <pic:nvPicPr>
                    <pic:cNvPr descr="proxmox-overview-both-vms.png" id="18" name="Picture"/>
                    <pic:cNvPicPr>
                      <a:picLocks noChangeArrowheads="1" noChangeAspect="1"/>
                    </pic:cNvPicPr>
                  </pic:nvPicPr>
                  <pic:blipFill>
                    <a:blip r:embed="rId16"/>
                    <a:stretch>
                      <a:fillRect/>
                    </a:stretch>
                  </pic:blipFill>
                  <pic:spPr bwMode="auto">
                    <a:xfrm>
                      <a:off x="0" y="0"/>
                      <a:ext cx="5334000" cy="2939034"/>
                    </a:xfrm>
                    <a:prstGeom prst="rect">
                      <a:avLst/>
                    </a:prstGeom>
                    <a:noFill/>
                    <a:ln w="9525">
                      <a:noFill/>
                      <a:headEnd/>
                      <a:tailEnd/>
                    </a:ln>
                  </pic:spPr>
                </pic:pic>
              </a:graphicData>
            </a:graphic>
          </wp:inline>
        </w:drawing>
      </w:r>
      <w:r>
        <w:t xml:space="preserve"> </w:t>
      </w:r>
      <w:r>
        <w:rPr>
          <w:i/>
          <w:iCs/>
        </w:rPr>
        <w:t xml:space="preserve">Proxmox paneel met WS2022-LAB01-AD-DNS (VM 100) en WS2022-TEMPLATE-BASE (VM 900) correct aangemaakt</w:t>
      </w:r>
    </w:p>
    <w:p>
      <w:r>
        <w:pict>
          <v:rect style="width:0;height:1.5pt" o:hralign="center" o:hrstd="t" o:hr="t"/>
        </w:pict>
      </w:r>
    </w:p>
    <w:bookmarkEnd w:id="19"/>
    <w:bookmarkStart w:id="27" w:name="vm-aanmaken-de-proxmox-wizard"/>
    <w:p>
      <w:pPr>
        <w:pStyle w:val="Heading2"/>
      </w:pPr>
      <w:r>
        <w:t xml:space="preserve">VM aanmaken — de Proxmox wizard</w:t>
      </w:r>
    </w:p>
    <w:p>
      <w:pPr>
        <w:pStyle w:val="FirstParagraph"/>
      </w:pPr>
      <w:r>
        <w:t xml:space="preserve">Klik op</w:t>
      </w:r>
      <w:r>
        <w:t xml:space="preserve"> </w:t>
      </w:r>
      <w:r>
        <w:rPr>
          <w:b/>
          <w:bCs/>
        </w:rPr>
        <w:t xml:space="preserve">Create VM</w:t>
      </w:r>
      <w:r>
        <w:t xml:space="preserve"> </w:t>
      </w:r>
      <w:r>
        <w:t xml:space="preserve">(blauwe knop rechtsboven) en doorloop alle tabbladen zoals hieronder beschreven.</w:t>
      </w:r>
    </w:p>
    <w:bookmarkStart w:id="20" w:name="general-tabblad"/>
    <w:p>
      <w:pPr>
        <w:pStyle w:val="Heading3"/>
      </w:pPr>
      <w:r>
        <w:t xml:space="preserve">General tabblad</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Instelling</w:t>
            </w:r>
          </w:p>
        </w:tc>
        <w:tc>
          <w:tcPr/>
          <w:p>
            <w:pPr>
              <w:pStyle w:val="Compact"/>
            </w:pPr>
            <w:r>
              <w:t xml:space="preserve">Waarde</w:t>
            </w:r>
          </w:p>
        </w:tc>
        <w:tc>
          <w:tcPr/>
          <w:p>
            <w:pPr>
              <w:pStyle w:val="Compact"/>
            </w:pPr>
            <w:r>
              <w:t xml:space="preserve">Toelichting</w:t>
            </w:r>
          </w:p>
        </w:tc>
      </w:tr>
      <w:tr>
        <w:tc>
          <w:tcPr/>
          <w:p>
            <w:pPr>
              <w:pStyle w:val="Compact"/>
            </w:pPr>
            <w:r>
              <w:t xml:space="preserve">Name</w:t>
            </w:r>
          </w:p>
        </w:tc>
        <w:tc>
          <w:tcPr/>
          <w:p>
            <w:pPr>
              <w:pStyle w:val="Compact"/>
            </w:pPr>
            <w:r>
              <w:t xml:space="preserve">WS2022-TEMPLATE-BASE</w:t>
            </w:r>
          </w:p>
        </w:tc>
        <w:tc>
          <w:tcPr/>
          <w:p>
            <w:pPr>
              <w:pStyle w:val="Compact"/>
            </w:pPr>
            <w:r>
              <w:t xml:space="preserve">Beschrijvende naam inclusief OS en rol</w:t>
            </w:r>
          </w:p>
        </w:tc>
      </w:tr>
      <w:tr>
        <w:tc>
          <w:tcPr/>
          <w:p>
            <w:pPr>
              <w:pStyle w:val="Compact"/>
            </w:pPr>
            <w:r>
              <w:t xml:space="preserve">VM ID</w:t>
            </w:r>
          </w:p>
        </w:tc>
        <w:tc>
          <w:tcPr/>
          <w:p>
            <w:pPr>
              <w:pStyle w:val="Compact"/>
            </w:pPr>
            <w:r>
              <w:t xml:space="preserve">900</w:t>
            </w:r>
          </w:p>
        </w:tc>
        <w:tc>
          <w:tcPr/>
          <w:p>
            <w:pPr>
              <w:pStyle w:val="Compact"/>
            </w:pPr>
            <w:r>
              <w:t xml:space="preserve">Gebruik 900+ voor templates, 100+ voor lab VMs</w:t>
            </w:r>
          </w:p>
        </w:tc>
      </w:tr>
      <w:tr>
        <w:tc>
          <w:tcPr/>
          <w:p>
            <w:pPr>
              <w:pStyle w:val="Compact"/>
            </w:pPr>
            <w:r>
              <w:t xml:space="preserve">Node</w:t>
            </w:r>
          </w:p>
        </w:tc>
        <w:tc>
          <w:tcPr/>
          <w:p>
            <w:pPr>
              <w:pStyle w:val="Compact"/>
            </w:pPr>
            <w:r>
              <w:t xml:space="preserve">macpro2013</w:t>
            </w:r>
          </w:p>
        </w:tc>
        <w:tc>
          <w:tcPr/>
          <w:p>
            <w:pPr>
              <w:pStyle w:val="Compact"/>
            </w:pPr>
            <w:r>
              <w:t xml:space="preserve">Jouw Proxmox host</w:t>
            </w:r>
          </w:p>
        </w:tc>
      </w:tr>
    </w:tbl>
    <w:bookmarkEnd w:id="20"/>
    <w:bookmarkStart w:id="21" w:name="os-tabblad"/>
    <w:p>
      <w:pPr>
        <w:pStyle w:val="Heading3"/>
      </w:pPr>
      <w:r>
        <w:t xml:space="preserve">OS tabblad</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Instelling</w:t>
            </w:r>
          </w:p>
        </w:tc>
        <w:tc>
          <w:tcPr/>
          <w:p>
            <w:pPr>
              <w:pStyle w:val="Compact"/>
            </w:pPr>
            <w:r>
              <w:t xml:space="preserve">Waarde</w:t>
            </w:r>
          </w:p>
        </w:tc>
        <w:tc>
          <w:tcPr/>
          <w:p>
            <w:pPr>
              <w:pStyle w:val="Compact"/>
            </w:pPr>
            <w:r>
              <w:t xml:space="preserve">Toelichting</w:t>
            </w:r>
          </w:p>
        </w:tc>
      </w:tr>
      <w:tr>
        <w:tc>
          <w:tcPr/>
          <w:p>
            <w:pPr>
              <w:pStyle w:val="Compact"/>
            </w:pPr>
            <w:r>
              <w:t xml:space="preserve">ISO Image</w:t>
            </w:r>
          </w:p>
        </w:tc>
        <w:tc>
          <w:tcPr/>
          <w:p>
            <w:pPr>
              <w:pStyle w:val="Compact"/>
            </w:pPr>
            <w:r>
              <w:t xml:space="preserve">Windows_2022_SERVER_EVAL_x64FRE_en-us.iso</w:t>
            </w:r>
          </w:p>
        </w:tc>
        <w:tc>
          <w:tcPr/>
          <w:p>
            <w:pPr>
              <w:pStyle w:val="Compact"/>
            </w:pPr>
            <w:r>
              <w:t xml:space="preserve">Selecteer uit local opslag</w:t>
            </w:r>
          </w:p>
        </w:tc>
      </w:tr>
      <w:tr>
        <w:tc>
          <w:tcPr/>
          <w:p>
            <w:pPr>
              <w:pStyle w:val="Compact"/>
            </w:pPr>
            <w:r>
              <w:t xml:space="preserve">Type</w:t>
            </w:r>
          </w:p>
        </w:tc>
        <w:tc>
          <w:tcPr/>
          <w:p>
            <w:pPr>
              <w:pStyle w:val="Compact"/>
            </w:pPr>
            <w:r>
              <w:t xml:space="preserve">Microsoft Windows</w:t>
            </w:r>
          </w:p>
        </w:tc>
        <w:tc>
          <w:tcPr/>
          <w:p>
            <w:pPr>
              <w:pStyle w:val="Compact"/>
            </w:pPr>
            <w:r>
              <w:rPr>
                <w:b/>
                <w:bCs/>
              </w:rPr>
              <w:t xml:space="preserve">Moet expliciet worden ingesteld</w:t>
            </w:r>
          </w:p>
        </w:tc>
      </w:tr>
      <w:tr>
        <w:tc>
          <w:tcPr/>
          <w:p>
            <w:pPr>
              <w:pStyle w:val="Compact"/>
            </w:pPr>
            <w:r>
              <w:t xml:space="preserve">Version</w:t>
            </w:r>
          </w:p>
        </w:tc>
        <w:tc>
          <w:tcPr/>
          <w:p>
            <w:pPr>
              <w:pStyle w:val="Compact"/>
            </w:pPr>
            <w:r>
              <w:t xml:space="preserve">11/2022/2025</w:t>
            </w:r>
          </w:p>
        </w:tc>
        <w:tc>
          <w:tcPr/>
          <w:p>
            <w:pPr>
              <w:pStyle w:val="Compact"/>
            </w:pPr>
            <w:r>
              <w:rPr>
                <w:b/>
                <w:bCs/>
              </w:rPr>
              <w:t xml:space="preserve">Moet expliciet worden ingesteld</w:t>
            </w:r>
          </w:p>
        </w:tc>
      </w:tr>
      <w:tr>
        <w:tc>
          <w:tcPr/>
          <w:p>
            <w:pPr>
              <w:pStyle w:val="Compact"/>
            </w:pPr>
            <w:r>
              <w:t xml:space="preserve">Add VirtIO drivers ISO</w:t>
            </w:r>
          </w:p>
        </w:tc>
        <w:tc>
          <w:tcPr/>
          <w:p>
            <w:pPr>
              <w:pStyle w:val="Compact"/>
            </w:pPr>
            <w:r>
              <w:t xml:space="preserve">Ingeschakeld (checkbox)</w:t>
            </w:r>
          </w:p>
        </w:tc>
        <w:tc>
          <w:tcPr/>
          <w:p>
            <w:pPr>
              <w:pStyle w:val="Compact"/>
            </w:pPr>
            <w:r>
              <w:t xml:space="preserve">Voegt een tweede CD drive toe voor VirtIO ISO</w:t>
            </w:r>
          </w:p>
        </w:tc>
      </w:tr>
      <w:tr>
        <w:tc>
          <w:tcPr/>
          <w:p>
            <w:pPr>
              <w:pStyle w:val="Compact"/>
            </w:pPr>
            <w:r>
              <w:t xml:space="preserve">VirtIO ISO</w:t>
            </w:r>
          </w:p>
        </w:tc>
        <w:tc>
          <w:tcPr/>
          <w:p>
            <w:pPr>
              <w:pStyle w:val="Compact"/>
            </w:pPr>
            <w:r>
              <w:t xml:space="preserve">virtio-win-0.1.285.iso</w:t>
            </w:r>
          </w:p>
        </w:tc>
        <w:tc>
          <w:tcPr/>
          <w:p>
            <w:pPr>
              <w:pStyle w:val="Compact"/>
            </w:pPr>
            <w:r>
              <w:t xml:space="preserve">Selecteer uit local opslag</w:t>
            </w:r>
          </w:p>
        </w:tc>
      </w:tr>
    </w:tbl>
    <w:p>
      <w:pPr>
        <w:pStyle w:val="BlockText"/>
      </w:pPr>
      <w:r>
        <w:rPr>
          <w:b/>
          <w:bCs/>
        </w:rPr>
        <w:t xml:space="preserve">Let op:</w:t>
      </w:r>
      <w:r>
        <w:t xml:space="preserve"> </w:t>
      </w:r>
      <w:r>
        <w:t xml:space="preserve">Type en Version moeten allebei handmatig worden ingesteld. De checkbox voor de VirtIO ISO voegt een tweede CD drive toe — dit is essentieel voor het laden van storage en netwerk drivers tijdens Windows Setup.</w:t>
      </w:r>
    </w:p>
    <w:bookmarkEnd w:id="21"/>
    <w:bookmarkStart w:id="22" w:name="system-tabblad"/>
    <w:p>
      <w:pPr>
        <w:pStyle w:val="Heading3"/>
      </w:pPr>
      <w:r>
        <w:t xml:space="preserve">System tabblad</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Instelling</w:t>
            </w:r>
          </w:p>
        </w:tc>
        <w:tc>
          <w:tcPr/>
          <w:p>
            <w:pPr>
              <w:pStyle w:val="Compact"/>
            </w:pPr>
            <w:r>
              <w:t xml:space="preserve">Waarde</w:t>
            </w:r>
          </w:p>
        </w:tc>
        <w:tc>
          <w:tcPr/>
          <w:p>
            <w:pPr>
              <w:pStyle w:val="Compact"/>
            </w:pPr>
            <w:r>
              <w:t xml:space="preserve">Toelichting</w:t>
            </w:r>
          </w:p>
        </w:tc>
      </w:tr>
      <w:tr>
        <w:tc>
          <w:tcPr/>
          <w:p>
            <w:pPr>
              <w:pStyle w:val="Compact"/>
            </w:pPr>
            <w:r>
              <w:t xml:space="preserve">BIOS</w:t>
            </w:r>
          </w:p>
        </w:tc>
        <w:tc>
          <w:tcPr/>
          <w:p>
            <w:pPr>
              <w:pStyle w:val="Compact"/>
            </w:pPr>
            <w:r>
              <w:t xml:space="preserve">OVMF (UEFI)</w:t>
            </w:r>
          </w:p>
        </w:tc>
        <w:tc>
          <w:tcPr/>
          <w:p>
            <w:pPr>
              <w:pStyle w:val="Compact"/>
            </w:pPr>
            <w:r>
              <w:t xml:space="preserve">Vereist voor Windows Server 2022</w:t>
            </w:r>
          </w:p>
        </w:tc>
      </w:tr>
      <w:tr>
        <w:tc>
          <w:tcPr/>
          <w:p>
            <w:pPr>
              <w:pStyle w:val="Compact"/>
            </w:pPr>
            <w:r>
              <w:t xml:space="preserve">Machine</w:t>
            </w:r>
          </w:p>
        </w:tc>
        <w:tc>
          <w:tcPr/>
          <w:p>
            <w:pPr>
              <w:pStyle w:val="Compact"/>
            </w:pPr>
            <w:r>
              <w:t xml:space="preserve">pc-q35</w:t>
            </w:r>
          </w:p>
        </w:tc>
        <w:tc>
          <w:tcPr/>
          <w:p>
            <w:pPr>
              <w:pStyle w:val="Compact"/>
            </w:pPr>
            <w:r>
              <w:t xml:space="preserve">Moderne chipset vereist voor TPM 2.0</w:t>
            </w:r>
          </w:p>
        </w:tc>
      </w:tr>
      <w:tr>
        <w:tc>
          <w:tcPr/>
          <w:p>
            <w:pPr>
              <w:pStyle w:val="Compact"/>
            </w:pPr>
            <w:r>
              <w:t xml:space="preserve">SCSI Controller</w:t>
            </w:r>
          </w:p>
        </w:tc>
        <w:tc>
          <w:tcPr/>
          <w:p>
            <w:pPr>
              <w:pStyle w:val="Compact"/>
            </w:pPr>
            <w:r>
              <w:t xml:space="preserve">VirtIO SCSI single</w:t>
            </w:r>
          </w:p>
        </w:tc>
        <w:tc>
          <w:tcPr/>
          <w:p>
            <w:pPr>
              <w:pStyle w:val="Compact"/>
            </w:pPr>
            <w:r>
              <w:t xml:space="preserve">Beste storage prestaties</w:t>
            </w:r>
          </w:p>
        </w:tc>
      </w:tr>
      <w:tr>
        <w:tc>
          <w:tcPr/>
          <w:p>
            <w:pPr>
              <w:pStyle w:val="Compact"/>
            </w:pPr>
            <w:r>
              <w:t xml:space="preserve">EFI Storage</w:t>
            </w:r>
          </w:p>
        </w:tc>
        <w:tc>
          <w:tcPr/>
          <w:p>
            <w:pPr>
              <w:pStyle w:val="Compact"/>
            </w:pPr>
            <w:r>
              <w:t xml:space="preserve">local-lvm</w:t>
            </w:r>
          </w:p>
        </w:tc>
        <w:tc>
          <w:tcPr/>
          <w:p>
            <w:pPr>
              <w:pStyle w:val="Compact"/>
            </w:pPr>
            <w:r>
              <w:rPr>
                <w:b/>
                <w:bCs/>
              </w:rPr>
              <w:t xml:space="preserve">Moet expliciet worden geselecteerd — geen standaard</w:t>
            </w:r>
          </w:p>
        </w:tc>
      </w:tr>
      <w:tr>
        <w:tc>
          <w:tcPr/>
          <w:p>
            <w:pPr>
              <w:pStyle w:val="Compact"/>
            </w:pPr>
            <w:r>
              <w:t xml:space="preserve">TPM Storage</w:t>
            </w:r>
          </w:p>
        </w:tc>
        <w:tc>
          <w:tcPr/>
          <w:p>
            <w:pPr>
              <w:pStyle w:val="Compact"/>
            </w:pPr>
            <w:r>
              <w:t xml:space="preserve">local-lvm</w:t>
            </w:r>
          </w:p>
        </w:tc>
        <w:tc>
          <w:tcPr/>
          <w:p>
            <w:pPr>
              <w:pStyle w:val="Compact"/>
            </w:pPr>
            <w:r>
              <w:rPr>
                <w:b/>
                <w:bCs/>
              </w:rPr>
              <w:t xml:space="preserve">Moet expliciet worden geselecteerd — geen standaard</w:t>
            </w:r>
          </w:p>
        </w:tc>
      </w:tr>
      <w:tr>
        <w:tc>
          <w:tcPr/>
          <w:p>
            <w:pPr>
              <w:pStyle w:val="Compact"/>
            </w:pPr>
            <w:r>
              <w:t xml:space="preserve">TPM Version</w:t>
            </w:r>
          </w:p>
        </w:tc>
        <w:tc>
          <w:tcPr/>
          <w:p>
            <w:pPr>
              <w:pStyle w:val="Compact"/>
            </w:pPr>
            <w:r>
              <w:t xml:space="preserve">v2.0</w:t>
            </w:r>
          </w:p>
        </w:tc>
        <w:tc>
          <w:tcPr/>
          <w:p>
            <w:pPr>
              <w:pStyle w:val="Compact"/>
            </w:pPr>
            <w:r>
              <w:t xml:space="preserve">Vereist voor Windows Server 2022</w:t>
            </w:r>
          </w:p>
        </w:tc>
      </w:tr>
    </w:tbl>
    <w:p>
      <w:pPr>
        <w:pStyle w:val="BlockText"/>
      </w:pPr>
      <w:r>
        <w:rPr>
          <w:b/>
          <w:bCs/>
        </w:rPr>
        <w:t xml:space="preserve">Let op:</w:t>
      </w:r>
      <w:r>
        <w:t xml:space="preserve"> </w:t>
      </w:r>
      <w:r>
        <w:t xml:space="preserve">EFI Storage en TPM Storage hebben geen standaardwaarde — beide moeten expliciet worden geselecteerd. Zonder deze instellingen start de VM niet correct op.</w:t>
      </w:r>
    </w:p>
    <w:bookmarkEnd w:id="22"/>
    <w:bookmarkStart w:id="23" w:name="disks-tabblad"/>
    <w:p>
      <w:pPr>
        <w:pStyle w:val="Heading3"/>
      </w:pPr>
      <w:r>
        <w:t xml:space="preserve">Disks tabblad</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Instelling</w:t>
            </w:r>
          </w:p>
        </w:tc>
        <w:tc>
          <w:tcPr/>
          <w:p>
            <w:pPr>
              <w:pStyle w:val="Compact"/>
            </w:pPr>
            <w:r>
              <w:t xml:space="preserve">Waarde</w:t>
            </w:r>
          </w:p>
        </w:tc>
        <w:tc>
          <w:tcPr/>
          <w:p>
            <w:pPr>
              <w:pStyle w:val="Compact"/>
            </w:pPr>
            <w:r>
              <w:t xml:space="preserve">Toelichting</w:t>
            </w:r>
          </w:p>
        </w:tc>
      </w:tr>
      <w:tr>
        <w:tc>
          <w:tcPr/>
          <w:p>
            <w:pPr>
              <w:pStyle w:val="Compact"/>
            </w:pPr>
            <w:r>
              <w:t xml:space="preserve">Bus/Device</w:t>
            </w:r>
          </w:p>
        </w:tc>
        <w:tc>
          <w:tcPr/>
          <w:p>
            <w:pPr>
              <w:pStyle w:val="Compact"/>
            </w:pPr>
            <w:r>
              <w:t xml:space="preserve">SCSI</w:t>
            </w:r>
          </w:p>
        </w:tc>
        <w:tc>
          <w:tcPr/>
          <w:p>
            <w:pPr>
              <w:pStyle w:val="Compact"/>
            </w:pPr>
            <w:r>
              <w:t xml:space="preserve">Gebruik samen met VirtIO SCSI controller</w:t>
            </w:r>
          </w:p>
        </w:tc>
      </w:tr>
      <w:tr>
        <w:tc>
          <w:tcPr/>
          <w:p>
            <w:pPr>
              <w:pStyle w:val="Compact"/>
            </w:pPr>
            <w:r>
              <w:t xml:space="preserve">Storage</w:t>
            </w:r>
          </w:p>
        </w:tc>
        <w:tc>
          <w:tcPr/>
          <w:p>
            <w:pPr>
              <w:pStyle w:val="Compact"/>
            </w:pPr>
            <w:r>
              <w:t xml:space="preserve">local-lvm</w:t>
            </w:r>
          </w:p>
        </w:tc>
        <w:tc>
          <w:tcPr/>
          <w:p>
            <w:pPr>
              <w:pStyle w:val="Compact"/>
            </w:pPr>
            <w:r>
              <w:t xml:space="preserve">NVMe-backed pool</w:t>
            </w:r>
          </w:p>
        </w:tc>
      </w:tr>
      <w:tr>
        <w:tc>
          <w:tcPr/>
          <w:p>
            <w:pPr>
              <w:pStyle w:val="Compact"/>
            </w:pPr>
            <w:r>
              <w:t xml:space="preserve">Disk Size</w:t>
            </w:r>
          </w:p>
        </w:tc>
        <w:tc>
          <w:tcPr/>
          <w:p>
            <w:pPr>
              <w:pStyle w:val="Compact"/>
            </w:pPr>
            <w:r>
              <w:t xml:space="preserve">60 GB</w:t>
            </w:r>
          </w:p>
        </w:tc>
        <w:tc>
          <w:tcPr/>
          <w:p>
            <w:pPr>
              <w:pStyle w:val="Compact"/>
            </w:pPr>
            <w:r>
              <w:t xml:space="preserve">Voldoende voor OS, rollen en tools</w:t>
            </w:r>
          </w:p>
        </w:tc>
      </w:tr>
      <w:tr>
        <w:tc>
          <w:tcPr/>
          <w:p>
            <w:pPr>
              <w:pStyle w:val="Compact"/>
            </w:pPr>
            <w:r>
              <w:t xml:space="preserve">Cache</w:t>
            </w:r>
          </w:p>
        </w:tc>
        <w:tc>
          <w:tcPr/>
          <w:p>
            <w:pPr>
              <w:pStyle w:val="Compact"/>
            </w:pPr>
            <w:r>
              <w:t xml:space="preserve">Write back</w:t>
            </w:r>
          </w:p>
        </w:tc>
        <w:tc>
          <w:tcPr/>
          <w:p>
            <w:pPr>
              <w:pStyle w:val="Compact"/>
            </w:pPr>
            <w:r>
              <w:t xml:space="preserve">Beste prestaties op NVMe</w:t>
            </w:r>
          </w:p>
        </w:tc>
      </w:tr>
      <w:tr>
        <w:tc>
          <w:tcPr/>
          <w:p>
            <w:pPr>
              <w:pStyle w:val="Compact"/>
            </w:pPr>
            <w:r>
              <w:t xml:space="preserve">Discard</w:t>
            </w:r>
          </w:p>
        </w:tc>
        <w:tc>
          <w:tcPr/>
          <w:p>
            <w:pPr>
              <w:pStyle w:val="Compact"/>
            </w:pPr>
            <w:r>
              <w:t xml:space="preserve">Ingeschakeld</w:t>
            </w:r>
          </w:p>
        </w:tc>
        <w:tc>
          <w:tcPr/>
          <w:p>
            <w:pPr>
              <w:pStyle w:val="Compact"/>
            </w:pPr>
            <w:r>
              <w:t xml:space="preserve">Activeert TRIM voor SSD/NVMe opslag</w:t>
            </w:r>
          </w:p>
        </w:tc>
      </w:tr>
      <w:tr>
        <w:tc>
          <w:tcPr/>
          <w:p>
            <w:pPr>
              <w:pStyle w:val="Compact"/>
            </w:pPr>
            <w:r>
              <w:t xml:space="preserve">IO Thread</w:t>
            </w:r>
          </w:p>
        </w:tc>
        <w:tc>
          <w:tcPr/>
          <w:p>
            <w:pPr>
              <w:pStyle w:val="Compact"/>
            </w:pPr>
            <w:r>
              <w:t xml:space="preserve">Ingeschakeld</w:t>
            </w:r>
          </w:p>
        </w:tc>
        <w:tc>
          <w:tcPr/>
          <w:p>
            <w:pPr>
              <w:pStyle w:val="Compact"/>
            </w:pPr>
            <w:r>
              <w:t xml:space="preserve">Verbetert schijfdoorvoer</w:t>
            </w:r>
          </w:p>
        </w:tc>
      </w:tr>
    </w:tbl>
    <w:bookmarkEnd w:id="23"/>
    <w:bookmarkStart w:id="24" w:name="cpu-tabblad"/>
    <w:p>
      <w:pPr>
        <w:pStyle w:val="Heading3"/>
      </w:pPr>
      <w:r>
        <w:t xml:space="preserve">CPU tabblad</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Instelling</w:t>
            </w:r>
          </w:p>
        </w:tc>
        <w:tc>
          <w:tcPr/>
          <w:p>
            <w:pPr>
              <w:pStyle w:val="Compact"/>
            </w:pPr>
            <w:r>
              <w:t xml:space="preserve">Waarde</w:t>
            </w:r>
          </w:p>
        </w:tc>
        <w:tc>
          <w:tcPr/>
          <w:p>
            <w:pPr>
              <w:pStyle w:val="Compact"/>
            </w:pPr>
            <w:r>
              <w:t xml:space="preserve">Toelichting</w:t>
            </w:r>
          </w:p>
        </w:tc>
      </w:tr>
      <w:tr>
        <w:tc>
          <w:tcPr/>
          <w:p>
            <w:pPr>
              <w:pStyle w:val="Compact"/>
            </w:pPr>
            <w:r>
              <w:t xml:space="preserve">Sockets</w:t>
            </w:r>
          </w:p>
        </w:tc>
        <w:tc>
          <w:tcPr/>
          <w:p>
            <w:pPr>
              <w:pStyle w:val="Compact"/>
            </w:pPr>
            <w:r>
              <w:t xml:space="preserve">1</w:t>
            </w:r>
          </w:p>
        </w:tc>
        <w:tc>
          <w:tcPr/>
          <w:p>
            <w:pPr>
              <w:pStyle w:val="Compact"/>
            </w:pPr>
            <w:r>
              <w:t xml:space="preserve">Enkele socket</w:t>
            </w:r>
          </w:p>
        </w:tc>
      </w:tr>
      <w:tr>
        <w:tc>
          <w:tcPr/>
          <w:p>
            <w:pPr>
              <w:pStyle w:val="Compact"/>
            </w:pPr>
            <w:r>
              <w:t xml:space="preserve">Cores</w:t>
            </w:r>
          </w:p>
        </w:tc>
        <w:tc>
          <w:tcPr/>
          <w:p>
            <w:pPr>
              <w:pStyle w:val="Compact"/>
            </w:pPr>
            <w:r>
              <w:t xml:space="preserve">2</w:t>
            </w:r>
          </w:p>
        </w:tc>
        <w:tc>
          <w:tcPr/>
          <w:p>
            <w:pPr>
              <w:pStyle w:val="Compact"/>
            </w:pPr>
            <w:r>
              <w:t xml:space="preserve">Voldoende voor alle lab VM rollen</w:t>
            </w:r>
          </w:p>
        </w:tc>
      </w:tr>
      <w:tr>
        <w:tc>
          <w:tcPr/>
          <w:p>
            <w:pPr>
              <w:pStyle w:val="Compact"/>
            </w:pPr>
            <w:r>
              <w:t xml:space="preserve">Type</w:t>
            </w:r>
          </w:p>
        </w:tc>
        <w:tc>
          <w:tcPr/>
          <w:p>
            <w:pPr>
              <w:pStyle w:val="Compact"/>
            </w:pPr>
            <w:r>
              <w:rPr>
                <w:b/>
                <w:bCs/>
              </w:rPr>
              <w:t xml:space="preserve">host</w:t>
            </w:r>
          </w:p>
        </w:tc>
        <w:tc>
          <w:tcPr/>
          <w:p>
            <w:pPr>
              <w:pStyle w:val="Compact"/>
            </w:pPr>
            <w:r>
              <w:t xml:space="preserve">Geeft de echte host CPU door — betere prestaties dan de standaard kvm64</w:t>
            </w:r>
          </w:p>
        </w:tc>
      </w:tr>
    </w:tbl>
    <w:p>
      <w:pPr>
        <w:pStyle w:val="BlockText"/>
      </w:pPr>
      <w:r>
        <w:rPr>
          <w:b/>
          <w:bCs/>
        </w:rPr>
        <w:t xml:space="preserve">Let op:</w:t>
      </w:r>
      <w:r>
        <w:t xml:space="preserve"> </w:t>
      </w:r>
      <w:r>
        <w:t xml:space="preserve">CPU Type moet worden ingesteld op</w:t>
      </w:r>
      <w:r>
        <w:t xml:space="preserve"> </w:t>
      </w:r>
      <w:r>
        <w:rPr>
          <w:rStyle w:val="VerbatimChar"/>
        </w:rPr>
        <w:t xml:space="preserve">host</w:t>
      </w:r>
      <w:r>
        <w:t xml:space="preserve">. De standaard</w:t>
      </w:r>
      <w:r>
        <w:t xml:space="preserve"> </w:t>
      </w:r>
      <w:r>
        <w:rPr>
          <w:rStyle w:val="VerbatimChar"/>
        </w:rPr>
        <w:t xml:space="preserve">kvm64</w:t>
      </w:r>
      <w:r>
        <w:t xml:space="preserve"> </w:t>
      </w:r>
      <w:r>
        <w:t xml:space="preserve">beperkt beschikbare CPU instructieset functies en verlaagt de prestaties.</w:t>
      </w:r>
    </w:p>
    <w:bookmarkEnd w:id="24"/>
    <w:bookmarkStart w:id="25" w:name="memory-tabblad"/>
    <w:p>
      <w:pPr>
        <w:pStyle w:val="Heading3"/>
      </w:pPr>
      <w:r>
        <w:t xml:space="preserve">Memory tabblad</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Instelling</w:t>
            </w:r>
          </w:p>
        </w:tc>
        <w:tc>
          <w:tcPr/>
          <w:p>
            <w:pPr>
              <w:pStyle w:val="Compact"/>
            </w:pPr>
            <w:r>
              <w:t xml:space="preserve">Waarde</w:t>
            </w:r>
          </w:p>
        </w:tc>
        <w:tc>
          <w:tcPr/>
          <w:p>
            <w:pPr>
              <w:pStyle w:val="Compact"/>
            </w:pPr>
            <w:r>
              <w:t xml:space="preserve">Toelichting</w:t>
            </w:r>
          </w:p>
        </w:tc>
      </w:tr>
      <w:tr>
        <w:tc>
          <w:tcPr/>
          <w:p>
            <w:pPr>
              <w:pStyle w:val="Compact"/>
            </w:pPr>
            <w:r>
              <w:t xml:space="preserve">Memory</w:t>
            </w:r>
          </w:p>
        </w:tc>
        <w:tc>
          <w:tcPr/>
          <w:p>
            <w:pPr>
              <w:pStyle w:val="Compact"/>
            </w:pPr>
            <w:r>
              <w:t xml:space="preserve">4096 MB</w:t>
            </w:r>
          </w:p>
        </w:tc>
        <w:tc>
          <w:tcPr/>
          <w:p>
            <w:pPr>
              <w:pStyle w:val="Compact"/>
            </w:pPr>
            <w:r>
              <w:t xml:space="preserve">4GB per VM</w:t>
            </w:r>
          </w:p>
        </w:tc>
      </w:tr>
      <w:tr>
        <w:tc>
          <w:tcPr/>
          <w:p>
            <w:pPr>
              <w:pStyle w:val="Compact"/>
            </w:pPr>
            <w:r>
              <w:t xml:space="preserve">Minimum Memory</w:t>
            </w:r>
          </w:p>
        </w:tc>
        <w:tc>
          <w:tcPr/>
          <w:p>
            <w:pPr>
              <w:pStyle w:val="Compact"/>
            </w:pPr>
            <w:r>
              <w:t xml:space="preserve">4096 MB</w:t>
            </w:r>
          </w:p>
        </w:tc>
        <w:tc>
          <w:tcPr/>
          <w:p>
            <w:pPr>
              <w:pStyle w:val="Compact"/>
            </w:pPr>
            <w:r>
              <w:t xml:space="preserve">Zet gelijk aan Memory om ballooning uit te schakelen</w:t>
            </w:r>
          </w:p>
        </w:tc>
      </w:tr>
      <w:tr>
        <w:tc>
          <w:tcPr/>
          <w:p>
            <w:pPr>
              <w:pStyle w:val="Compact"/>
            </w:pPr>
            <w:r>
              <w:t xml:space="preserve">Ballooning Device</w:t>
            </w:r>
          </w:p>
        </w:tc>
        <w:tc>
          <w:tcPr/>
          <w:p>
            <w:pPr>
              <w:pStyle w:val="Compact"/>
            </w:pPr>
            <w:r>
              <w:t xml:space="preserve">Uitgeschakeld</w:t>
            </w:r>
          </w:p>
        </w:tc>
        <w:tc>
          <w:tcPr/>
          <w:p>
            <w:pPr>
              <w:pStyle w:val="Compact"/>
            </w:pPr>
            <w:r>
              <w:t xml:space="preserve">Wordt niet goed ondersteund op Windows</w:t>
            </w:r>
          </w:p>
        </w:tc>
      </w:tr>
    </w:tbl>
    <w:p>
      <w:pPr>
        <w:pStyle w:val="BlockText"/>
      </w:pPr>
      <w:r>
        <w:rPr>
          <w:b/>
          <w:bCs/>
        </w:rPr>
        <w:t xml:space="preserve">Let op:</w:t>
      </w:r>
      <w:r>
        <w:t xml:space="preserve"> </w:t>
      </w:r>
      <w:r>
        <w:t xml:space="preserve">Ballooning moet worden uitgeschakeld voor Windows VMs. Zet Minimum Memory gelijk aan Memory. In het hardware overzicht zie je dit terug als</w:t>
      </w:r>
      <w:r>
        <w:t xml:space="preserve"> </w:t>
      </w:r>
      <w:r>
        <w:rPr>
          <w:rStyle w:val="VerbatimChar"/>
        </w:rPr>
        <w:t xml:space="preserve">[balloon=0]</w:t>
      </w:r>
      <w:r>
        <w:t xml:space="preserve">.</w:t>
      </w:r>
    </w:p>
    <w:bookmarkEnd w:id="25"/>
    <w:bookmarkStart w:id="26" w:name="network-tabblad"/>
    <w:p>
      <w:pPr>
        <w:pStyle w:val="Heading3"/>
      </w:pPr>
      <w:r>
        <w:t xml:space="preserve">Network tabblad</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Instelling</w:t>
            </w:r>
          </w:p>
        </w:tc>
        <w:tc>
          <w:tcPr/>
          <w:p>
            <w:pPr>
              <w:pStyle w:val="Compact"/>
            </w:pPr>
            <w:r>
              <w:t xml:space="preserve">Waarde</w:t>
            </w:r>
          </w:p>
        </w:tc>
        <w:tc>
          <w:tcPr/>
          <w:p>
            <w:pPr>
              <w:pStyle w:val="Compact"/>
            </w:pPr>
            <w:r>
              <w:t xml:space="preserve">Toelichting</w:t>
            </w:r>
          </w:p>
        </w:tc>
      </w:tr>
      <w:tr>
        <w:tc>
          <w:tcPr/>
          <w:p>
            <w:pPr>
              <w:pStyle w:val="Compact"/>
            </w:pPr>
            <w:r>
              <w:t xml:space="preserve">Bridge</w:t>
            </w:r>
          </w:p>
        </w:tc>
        <w:tc>
          <w:tcPr/>
          <w:p>
            <w:pPr>
              <w:pStyle w:val="Compact"/>
            </w:pPr>
            <w:r>
              <w:t xml:space="preserve">vmbr0</w:t>
            </w:r>
          </w:p>
        </w:tc>
        <w:tc>
          <w:tcPr/>
          <w:p>
            <w:pPr>
              <w:pStyle w:val="Compact"/>
            </w:pPr>
            <w:r>
              <w:t xml:space="preserve">Intern lab netwerk</w:t>
            </w:r>
          </w:p>
        </w:tc>
      </w:tr>
      <w:tr>
        <w:tc>
          <w:tcPr/>
          <w:p>
            <w:pPr>
              <w:pStyle w:val="Compact"/>
            </w:pPr>
            <w:r>
              <w:t xml:space="preserve">Model</w:t>
            </w:r>
          </w:p>
        </w:tc>
        <w:tc>
          <w:tcPr/>
          <w:p>
            <w:pPr>
              <w:pStyle w:val="Compact"/>
            </w:pPr>
            <w:r>
              <w:t xml:space="preserve">VirtIO (paravirtualized)</w:t>
            </w:r>
          </w:p>
        </w:tc>
        <w:tc>
          <w:tcPr/>
          <w:p>
            <w:pPr>
              <w:pStyle w:val="Compact"/>
            </w:pPr>
            <w:r>
              <w:t xml:space="preserve">Beste prestaties — vereist VirtIO drivers</w:t>
            </w:r>
          </w:p>
        </w:tc>
      </w:tr>
      <w:tr>
        <w:tc>
          <w:tcPr/>
          <w:p>
            <w:pPr>
              <w:pStyle w:val="Compact"/>
            </w:pPr>
            <w:r>
              <w:t xml:space="preserve">Firewall</w:t>
            </w:r>
          </w:p>
        </w:tc>
        <w:tc>
          <w:tcPr/>
          <w:p>
            <w:pPr>
              <w:pStyle w:val="Compact"/>
            </w:pPr>
            <w:r>
              <w:t xml:space="preserve">Ingeschakeld (standaard laten)</w:t>
            </w:r>
          </w:p>
        </w:tc>
        <w:tc>
          <w:tcPr/>
          <w:p>
            <w:pPr>
              <w:pStyle w:val="Compact"/>
            </w:pPr>
            <w:r>
              <w:t xml:space="preserve">Laat ingeschakeld — spiegelt productie en bouwt troubleshooting vaardigheden</w:t>
            </w:r>
          </w:p>
        </w:tc>
      </w:tr>
    </w:tbl>
    <w:p>
      <w:pPr>
        <w:pStyle w:val="BlockText"/>
      </w:pPr>
      <w:r>
        <w:rPr>
          <w:b/>
          <w:bCs/>
        </w:rPr>
        <w:t xml:space="preserve">Let op:</w:t>
      </w:r>
      <w:r>
        <w:t xml:space="preserve"> </w:t>
      </w:r>
      <w:r>
        <w:t xml:space="preserve">Laat de Proxmox firewall ingeschakeld op de netwerkadapter. Uitschakelen lijkt handig maar verwijdert een belangrijke laag die echte productieomgevingen weerspiegelt. Troubleshooten door de firewall heen is een waardevolle vaardigheid.</w:t>
      </w:r>
    </w:p>
    <w:p>
      <w:r>
        <w:pict>
          <v:rect style="width:0;height:1.5pt" o:hralign="center" o:hrstd="t" o:hr="t"/>
        </w:pict>
      </w:r>
    </w:p>
    <w:bookmarkEnd w:id="26"/>
    <w:bookmarkEnd w:id="27"/>
    <w:bookmarkStart w:id="31" w:name="hardware-verificatie-vóór-eerste-start"/>
    <w:p>
      <w:pPr>
        <w:pStyle w:val="Heading2"/>
      </w:pPr>
      <w:r>
        <w:t xml:space="preserve">Hardware verificatie vóór eerste start</w:t>
      </w:r>
    </w:p>
    <w:p>
      <w:pPr>
        <w:pStyle w:val="FirstParagraph"/>
      </w:pPr>
      <w:r>
        <w:t xml:space="preserve">Na het klikken op Finish, start de VM</w:t>
      </w:r>
      <w:r>
        <w:t xml:space="preserve"> </w:t>
      </w:r>
      <w:r>
        <w:rPr>
          <w:b/>
          <w:bCs/>
        </w:rPr>
        <w:t xml:space="preserve">nog niet</w:t>
      </w:r>
      <w:r>
        <w:t xml:space="preserve">. Klik eerst op de VM in het linker paneel en selecteer</w:t>
      </w:r>
      <w:r>
        <w:t xml:space="preserve"> </w:t>
      </w:r>
      <w:r>
        <w:rPr>
          <w:b/>
          <w:bCs/>
        </w:rPr>
        <w:t xml:space="preserve">Hardware</w:t>
      </w:r>
      <w:r>
        <w:t xml:space="preserve">. Controleer dat alle instellingen overeenkomen met bovenstaande tabellen.</w:t>
      </w:r>
    </w:p>
    <w:p>
      <w:pPr>
        <w:pStyle w:val="BodyText"/>
      </w:pPr>
      <w:r>
        <w:drawing>
          <wp:inline>
            <wp:extent cx="5334000" cy="2944368"/>
            <wp:effectExtent b="0" l="0" r="0" t="0"/>
            <wp:docPr descr="Proxmox Hardware tab VM 900 — correcte configuratie" title="" id="29" name="Picture"/>
            <a:graphic>
              <a:graphicData uri="http://schemas.openxmlformats.org/drawingml/2006/picture">
                <pic:pic>
                  <pic:nvPicPr>
                    <pic:cNvPr descr="proxmox-vm900-hardware.png" id="30" name="Picture"/>
                    <pic:cNvPicPr>
                      <a:picLocks noChangeArrowheads="1" noChangeAspect="1"/>
                    </pic:cNvPicPr>
                  </pic:nvPicPr>
                  <pic:blipFill>
                    <a:blip r:embed="rId28"/>
                    <a:stretch>
                      <a:fillRect/>
                    </a:stretch>
                  </pic:blipFill>
                  <pic:spPr bwMode="auto">
                    <a:xfrm>
                      <a:off x="0" y="0"/>
                      <a:ext cx="5334000" cy="2944368"/>
                    </a:xfrm>
                    <a:prstGeom prst="rect">
                      <a:avLst/>
                    </a:prstGeom>
                    <a:noFill/>
                    <a:ln w="9525">
                      <a:noFill/>
                      <a:headEnd/>
                      <a:tailEnd/>
                    </a:ln>
                  </pic:spPr>
                </pic:pic>
              </a:graphicData>
            </a:graphic>
          </wp:inline>
        </w:drawing>
      </w:r>
      <w:r>
        <w:t xml:space="preserve"> </w:t>
      </w:r>
      <w:r>
        <w:rPr>
          <w:i/>
          <w:iCs/>
        </w:rPr>
        <w:t xml:space="preserve">VM 900 (WS2022-TEMPLATE-BASE) — Hardware tabblad met correcte configuratie. Let op balloon=0, host CPU type, beide ISO’s aanwezig, 60G schijf met writeback/discard/iothread, EFI en TPM aanwezig.</w:t>
      </w:r>
    </w:p>
    <w:p>
      <w:pPr>
        <w:pStyle w:val="BodyText"/>
      </w:pPr>
      <w:r>
        <w:t xml:space="preserve">Controleer specifiek:</w:t>
      </w:r>
    </w:p>
    <w:p>
      <w:pPr>
        <w:pStyle w:val="Compact"/>
        <w:numPr>
          <w:ilvl w:val="0"/>
          <w:numId w:val="1002"/>
        </w:numPr>
      </w:pPr>
      <w:r>
        <w:t xml:space="preserve">Memory:</w:t>
      </w:r>
      <w:r>
        <w:t xml:space="preserve"> </w:t>
      </w:r>
      <w:r>
        <w:rPr>
          <w:rStyle w:val="VerbatimChar"/>
        </w:rPr>
        <w:t xml:space="preserve">4.00 GiB [balloon=0]</w:t>
      </w:r>
      <w:r>
        <w:t xml:space="preserve"> </w:t>
      </w:r>
      <w:r>
        <w:t xml:space="preserve">— balloon=0 bevestigt dat ballooning uit staat</w:t>
      </w:r>
    </w:p>
    <w:p>
      <w:pPr>
        <w:pStyle w:val="Compact"/>
        <w:numPr>
          <w:ilvl w:val="0"/>
          <w:numId w:val="1002"/>
        </w:numPr>
      </w:pPr>
      <w:r>
        <w:t xml:space="preserve">Processors:</w:t>
      </w:r>
      <w:r>
        <w:t xml:space="preserve"> </w:t>
      </w:r>
      <w:r>
        <w:rPr>
          <w:rStyle w:val="VerbatimChar"/>
        </w:rPr>
        <w:t xml:space="preserve">2 (1 socket, 2 cores) [host]</w:t>
      </w:r>
      <w:r>
        <w:t xml:space="preserve"> </w:t>
      </w:r>
      <w:r>
        <w:t xml:space="preserve">— bevestigt host CPU type</w:t>
      </w:r>
    </w:p>
    <w:p>
      <w:pPr>
        <w:pStyle w:val="Compact"/>
        <w:numPr>
          <w:ilvl w:val="0"/>
          <w:numId w:val="1002"/>
        </w:numPr>
      </w:pPr>
      <w:r>
        <w:t xml:space="preserve">BIOS:</w:t>
      </w:r>
      <w:r>
        <w:t xml:space="preserve"> </w:t>
      </w:r>
      <w:r>
        <w:rPr>
          <w:rStyle w:val="VerbatimChar"/>
        </w:rPr>
        <w:t xml:space="preserve">OVMF (UEFI)</w:t>
      </w:r>
    </w:p>
    <w:p>
      <w:pPr>
        <w:pStyle w:val="Compact"/>
        <w:numPr>
          <w:ilvl w:val="0"/>
          <w:numId w:val="1002"/>
        </w:numPr>
      </w:pPr>
      <w:r>
        <w:t xml:space="preserve">Machine:</w:t>
      </w:r>
      <w:r>
        <w:t xml:space="preserve"> </w:t>
      </w:r>
      <w:r>
        <w:rPr>
          <w:rStyle w:val="VerbatimChar"/>
        </w:rPr>
        <w:t xml:space="preserve">pc-q35</w:t>
      </w:r>
    </w:p>
    <w:p>
      <w:pPr>
        <w:pStyle w:val="Compact"/>
        <w:numPr>
          <w:ilvl w:val="0"/>
          <w:numId w:val="1002"/>
        </w:numPr>
      </w:pPr>
      <w:r>
        <w:t xml:space="preserve">SCSI Controller:</w:t>
      </w:r>
      <w:r>
        <w:t xml:space="preserve"> </w:t>
      </w:r>
      <w:r>
        <w:rPr>
          <w:rStyle w:val="VerbatimChar"/>
        </w:rPr>
        <w:t xml:space="preserve">VirtIO SCSI single</w:t>
      </w:r>
    </w:p>
    <w:p>
      <w:pPr>
        <w:pStyle w:val="Compact"/>
        <w:numPr>
          <w:ilvl w:val="0"/>
          <w:numId w:val="1002"/>
        </w:numPr>
      </w:pPr>
      <w:r>
        <w:t xml:space="preserve">CD/DVD ide0: virtio-win ISO aanwezig</w:t>
      </w:r>
    </w:p>
    <w:p>
      <w:pPr>
        <w:pStyle w:val="Compact"/>
        <w:numPr>
          <w:ilvl w:val="0"/>
          <w:numId w:val="1002"/>
        </w:numPr>
      </w:pPr>
      <w:r>
        <w:t xml:space="preserve">CD/DVD ide2: Windows 2022 ISO aanwezig</w:t>
      </w:r>
    </w:p>
    <w:p>
      <w:pPr>
        <w:pStyle w:val="Compact"/>
        <w:numPr>
          <w:ilvl w:val="0"/>
          <w:numId w:val="1002"/>
        </w:numPr>
      </w:pPr>
      <w:r>
        <w:t xml:space="preserve">Hard Disk: 60G,</w:t>
      </w:r>
      <w:r>
        <w:t xml:space="preserve"> </w:t>
      </w:r>
      <w:r>
        <w:rPr>
          <w:rStyle w:val="VerbatimChar"/>
        </w:rPr>
        <w:t xml:space="preserve">cache=writeback</w:t>
      </w:r>
      <w:r>
        <w:t xml:space="preserve">,</w:t>
      </w:r>
      <w:r>
        <w:t xml:space="preserve"> </w:t>
      </w:r>
      <w:r>
        <w:rPr>
          <w:rStyle w:val="VerbatimChar"/>
        </w:rPr>
        <w:t xml:space="preserve">discard=on</w:t>
      </w:r>
      <w:r>
        <w:t xml:space="preserve">,</w:t>
      </w:r>
      <w:r>
        <w:t xml:space="preserve"> </w:t>
      </w:r>
      <w:r>
        <w:rPr>
          <w:rStyle w:val="VerbatimChar"/>
        </w:rPr>
        <w:t xml:space="preserve">iothread=1</w:t>
      </w:r>
    </w:p>
    <w:p>
      <w:pPr>
        <w:pStyle w:val="Compact"/>
        <w:numPr>
          <w:ilvl w:val="0"/>
          <w:numId w:val="1002"/>
        </w:numPr>
      </w:pPr>
      <w:r>
        <w:t xml:space="preserve">Network:</w:t>
      </w:r>
      <w:r>
        <w:t xml:space="preserve"> </w:t>
      </w:r>
      <w:r>
        <w:rPr>
          <w:rStyle w:val="VerbatimChar"/>
        </w:rPr>
        <w:t xml:space="preserve">vmbr0</w:t>
      </w:r>
      <w:r>
        <w:t xml:space="preserve">,</w:t>
      </w:r>
      <w:r>
        <w:t xml:space="preserve"> </w:t>
      </w:r>
      <w:r>
        <w:rPr>
          <w:rStyle w:val="VerbatimChar"/>
        </w:rPr>
        <w:t xml:space="preserve">firewall=1</w:t>
      </w:r>
    </w:p>
    <w:p>
      <w:pPr>
        <w:pStyle w:val="Compact"/>
        <w:numPr>
          <w:ilvl w:val="0"/>
          <w:numId w:val="1002"/>
        </w:numPr>
      </w:pPr>
      <w:r>
        <w:t xml:space="preserve">EFI Disk en TPM State aanwezig op local-lvm</w:t>
      </w:r>
    </w:p>
    <w:p>
      <w:r>
        <w:pict>
          <v:rect style="width:0;height:1.5pt" o:hralign="center" o:hrstd="t" o:hr="t"/>
        </w:pict>
      </w:r>
    </w:p>
    <w:bookmarkEnd w:id="31"/>
    <w:bookmarkStart w:id="38" w:name="vm-opstarten-en-windows-boot"/>
    <w:p>
      <w:pPr>
        <w:pStyle w:val="Heading2"/>
      </w:pPr>
      <w:r>
        <w:t xml:space="preserve">VM opstarten en Windows boot</w:t>
      </w:r>
    </w:p>
    <w:p>
      <w:pPr>
        <w:pStyle w:val="FirstParagraph"/>
      </w:pPr>
      <w:r>
        <w:t xml:space="preserve">Klik op</w:t>
      </w:r>
      <w:r>
        <w:t xml:space="preserve"> </w:t>
      </w:r>
      <w:r>
        <w:rPr>
          <w:b/>
          <w:bCs/>
        </w:rPr>
        <w:t xml:space="preserve">Start</w:t>
      </w:r>
      <w:r>
        <w:t xml:space="preserve"> </w:t>
      </w:r>
      <w:r>
        <w:t xml:space="preserve">en open direct de</w:t>
      </w:r>
      <w:r>
        <w:t xml:space="preserve"> </w:t>
      </w:r>
      <w:r>
        <w:rPr>
          <w:b/>
          <w:bCs/>
        </w:rPr>
        <w:t xml:space="preserve">Console</w:t>
      </w:r>
      <w:r>
        <w:t xml:space="preserve">. Zodra je het volgende ziet, klik je eerst in het console venster (om toetsenbordinvoer te vangen) en druk je op een willekeurige toets:</w:t>
      </w:r>
    </w:p>
    <w:p>
      <w:pPr>
        <w:pStyle w:val="SourceCode"/>
      </w:pPr>
      <w:r>
        <w:rPr>
          <w:rStyle w:val="VerbatimChar"/>
        </w:rPr>
        <w:t xml:space="preserve">Press any key to boot from CD or DVD......</w:t>
      </w:r>
    </w:p>
    <w:p>
      <w:pPr>
        <w:pStyle w:val="BlockText"/>
      </w:pPr>
      <w:r>
        <w:rPr>
          <w:b/>
          <w:bCs/>
        </w:rPr>
        <w:t xml:space="preserve">Let op:</w:t>
      </w:r>
      <w:r>
        <w:t xml:space="preserve"> </w:t>
      </w:r>
      <w:r>
        <w:t xml:space="preserve">Als je te laat bent start de VM door naar PXE boot zoals hieronder. Reset de VM dan gewoon en probeer het opnieuw — wees klaar bij de console vóórdat je op Start klikt.</w:t>
      </w:r>
    </w:p>
    <w:p>
      <w:pPr>
        <w:pStyle w:val="FirstParagraph"/>
      </w:pPr>
      <w:r>
        <w:drawing>
          <wp:inline>
            <wp:extent cx="5334000" cy="2941701"/>
            <wp:effectExtent b="0" l="0" r="0" t="0"/>
            <wp:docPr descr="PXE boot fallback — te laat op CD boot prompt" title="" id="33" name="Picture"/>
            <a:graphic>
              <a:graphicData uri="http://schemas.openxmlformats.org/drawingml/2006/picture">
                <pic:pic>
                  <pic:nvPicPr>
                    <pic:cNvPr descr="proxmox-boot-pxe.png" id="34" name="Picture"/>
                    <pic:cNvPicPr>
                      <a:picLocks noChangeArrowheads="1" noChangeAspect="1"/>
                    </pic:cNvPicPr>
                  </pic:nvPicPr>
                  <pic:blipFill>
                    <a:blip r:embed="rId32"/>
                    <a:stretch>
                      <a:fillRect/>
                    </a:stretch>
                  </pic:blipFill>
                  <pic:spPr bwMode="auto">
                    <a:xfrm>
                      <a:off x="0" y="0"/>
                      <a:ext cx="5334000" cy="2941701"/>
                    </a:xfrm>
                    <a:prstGeom prst="rect">
                      <a:avLst/>
                    </a:prstGeom>
                    <a:noFill/>
                    <a:ln w="9525">
                      <a:noFill/>
                      <a:headEnd/>
                      <a:tailEnd/>
                    </a:ln>
                  </pic:spPr>
                </pic:pic>
              </a:graphicData>
            </a:graphic>
          </wp:inline>
        </w:drawing>
      </w:r>
      <w:r>
        <w:t xml:space="preserve"> </w:t>
      </w:r>
      <w:r>
        <w:rPr>
          <w:i/>
          <w:iCs/>
        </w:rPr>
        <w:t xml:space="preserve">PXE boot fallback wanneer de CD boot prompt gemist werd — reset de VM en probeer opnieuw</w:t>
      </w:r>
    </w:p>
    <w:p>
      <w:pPr>
        <w:pStyle w:val="BodyText"/>
      </w:pPr>
      <w:r>
        <w:t xml:space="preserve">Als je het prompt op tijd haalt verschijnt de Windows Boot Manager:</w:t>
      </w:r>
    </w:p>
    <w:p>
      <w:pPr>
        <w:pStyle w:val="BodyText"/>
      </w:pPr>
      <w:r>
        <w:drawing>
          <wp:inline>
            <wp:extent cx="5334000" cy="2936367"/>
            <wp:effectExtent b="0" l="0" r="0" t="0"/>
            <wp:docPr descr="Windows Boot Manager" title="" id="36" name="Picture"/>
            <a:graphic>
              <a:graphicData uri="http://schemas.openxmlformats.org/drawingml/2006/picture">
                <pic:pic>
                  <pic:nvPicPr>
                    <pic:cNvPr descr="windows-boot-manager.png" id="37" name="Picture"/>
                    <pic:cNvPicPr>
                      <a:picLocks noChangeArrowheads="1" noChangeAspect="1"/>
                    </pic:cNvPicPr>
                  </pic:nvPicPr>
                  <pic:blipFill>
                    <a:blip r:embed="rId35"/>
                    <a:stretch>
                      <a:fillRect/>
                    </a:stretch>
                  </pic:blipFill>
                  <pic:spPr bwMode="auto">
                    <a:xfrm>
                      <a:off x="0" y="0"/>
                      <a:ext cx="5334000" cy="2936367"/>
                    </a:xfrm>
                    <a:prstGeom prst="rect">
                      <a:avLst/>
                    </a:prstGeom>
                    <a:noFill/>
                    <a:ln w="9525">
                      <a:noFill/>
                      <a:headEnd/>
                      <a:tailEnd/>
                    </a:ln>
                  </pic:spPr>
                </pic:pic>
              </a:graphicData>
            </a:graphic>
          </wp:inline>
        </w:drawing>
      </w:r>
      <w:r>
        <w:t xml:space="preserve"> </w:t>
      </w:r>
      <w:r>
        <w:rPr>
          <w:i/>
          <w:iCs/>
        </w:rPr>
        <w:t xml:space="preserve">Windows Boot Manager — selecteer Windows Setup [EMS Enabled] en druk op Enter</w:t>
      </w:r>
    </w:p>
    <w:p>
      <w:pPr>
        <w:pStyle w:val="BodyText"/>
      </w:pPr>
      <w:r>
        <w:t xml:space="preserve">Selecteer</w:t>
      </w:r>
      <w:r>
        <w:t xml:space="preserve"> </w:t>
      </w:r>
      <w:r>
        <w:rPr>
          <w:b/>
          <w:bCs/>
        </w:rPr>
        <w:t xml:space="preserve">Windows Setup [EMS Enabled]</w:t>
      </w:r>
      <w:r>
        <w:t xml:space="preserve"> </w:t>
      </w:r>
      <w:r>
        <w:t xml:space="preserve">(staat al geselecteerd) en druk op Enter.</w:t>
      </w:r>
    </w:p>
    <w:p>
      <w:r>
        <w:pict>
          <v:rect style="width:0;height:1.5pt" o:hralign="center" o:hrstd="t" o:hr="t"/>
        </w:pict>
      </w:r>
    </w:p>
    <w:bookmarkEnd w:id="38"/>
    <w:bookmarkStart w:id="39" w:name="editie-selectie"/>
    <w:p>
      <w:pPr>
        <w:pStyle w:val="Heading2"/>
      </w:pPr>
      <w:r>
        <w:t xml:space="preserve">Editie selectie</w:t>
      </w:r>
    </w:p>
    <w:p>
      <w:pPr>
        <w:pStyle w:val="FirstParagraph"/>
      </w:pPr>
      <w:r>
        <w:t xml:space="preserve">Kies bij de editieselectie:</w:t>
      </w:r>
    </w:p>
    <w:p>
      <w:pPr>
        <w:pStyle w:val="BodyText"/>
      </w:pPr>
      <w:r>
        <w:rPr>
          <w:b/>
          <w:bCs/>
        </w:rPr>
        <w:t xml:space="preserve">Windows Server 2022 Datacenter (Desktop Experience)</w:t>
      </w:r>
    </w:p>
    <w:p>
      <w:pPr>
        <w:pStyle w:val="BlockText"/>
      </w:pPr>
      <w:r>
        <w:rPr>
          <w:b/>
          <w:bCs/>
        </w:rPr>
        <w:t xml:space="preserve">Let op:</w:t>
      </w:r>
      <w:r>
        <w:t xml:space="preserve"> </w:t>
      </w:r>
      <w:r>
        <w:t xml:space="preserve">Selecteer Datacenter, niet Standard. En Desktop Experience, niet Core. Core heeft geen GUI en is daarvoor ongeschikt voor deze lab template.</w:t>
      </w:r>
    </w:p>
    <w:p>
      <w:r>
        <w:pict>
          <v:rect style="width:0;height:1.5pt" o:hralign="center" o:hrstd="t" o:hr="t"/>
        </w:pict>
      </w:r>
    </w:p>
    <w:bookmarkEnd w:id="39"/>
    <w:bookmarkStart w:id="46" w:name="virtio-storage-driver-laden"/>
    <w:p>
      <w:pPr>
        <w:pStyle w:val="Heading2"/>
      </w:pPr>
      <w:r>
        <w:t xml:space="preserve">VirtIO storage driver laden</w:t>
      </w:r>
    </w:p>
    <w:p>
      <w:pPr>
        <w:pStyle w:val="FirstParagraph"/>
      </w:pPr>
      <w:r>
        <w:t xml:space="preserve">Op het scherm</w:t>
      </w:r>
      <w:r>
        <w:t xml:space="preserve"> </w:t>
      </w:r>
      <w:r>
        <w:t xml:space="preserve">“Where do you want to install the operating system?”</w:t>
      </w:r>
      <w:r>
        <w:t xml:space="preserve"> </w:t>
      </w:r>
      <w:r>
        <w:t xml:space="preserve">is de schijflijst leeg. Dit is normaal — Windows kan de VirtIO SCSI schijf niet zien zonder de driver.</w:t>
      </w:r>
    </w:p>
    <w:p>
      <w:pPr>
        <w:pStyle w:val="BodyText"/>
      </w:pPr>
      <w:r>
        <w:drawing>
          <wp:inline>
            <wp:extent cx="5334000" cy="2944368"/>
            <wp:effectExtent b="0" l="0" r="0" t="0"/>
            <wp:docPr descr="Windows Setup zonder schijf zichtbaar" title="" id="41" name="Picture"/>
            <a:graphic>
              <a:graphicData uri="http://schemas.openxmlformats.org/drawingml/2006/picture">
                <pic:pic>
                  <pic:nvPicPr>
                    <pic:cNvPr descr="windows-no-disk.png" id="42" name="Picture"/>
                    <pic:cNvPicPr>
                      <a:picLocks noChangeArrowheads="1" noChangeAspect="1"/>
                    </pic:cNvPicPr>
                  </pic:nvPicPr>
                  <pic:blipFill>
                    <a:blip r:embed="rId40"/>
                    <a:stretch>
                      <a:fillRect/>
                    </a:stretch>
                  </pic:blipFill>
                  <pic:spPr bwMode="auto">
                    <a:xfrm>
                      <a:off x="0" y="0"/>
                      <a:ext cx="5334000" cy="2944368"/>
                    </a:xfrm>
                    <a:prstGeom prst="rect">
                      <a:avLst/>
                    </a:prstGeom>
                    <a:noFill/>
                    <a:ln w="9525">
                      <a:noFill/>
                      <a:headEnd/>
                      <a:tailEnd/>
                    </a:ln>
                  </pic:spPr>
                </pic:pic>
              </a:graphicData>
            </a:graphic>
          </wp:inline>
        </w:drawing>
      </w:r>
      <w:r>
        <w:t xml:space="preserve"> </w:t>
      </w:r>
      <w:r>
        <w:rPr>
          <w:i/>
          <w:iCs/>
        </w:rPr>
        <w:t xml:space="preserve">Windows Setup toont geen schijf — VirtIO SCSI driver moet eerst worden geladen</w:t>
      </w:r>
    </w:p>
    <w:p>
      <w:pPr>
        <w:pStyle w:val="BodyText"/>
      </w:pPr>
      <w:r>
        <w:t xml:space="preserve">Stappen om de driver te laden:</w:t>
      </w:r>
    </w:p>
    <w:p>
      <w:pPr>
        <w:pStyle w:val="Compact"/>
        <w:numPr>
          <w:ilvl w:val="0"/>
          <w:numId w:val="1003"/>
        </w:numPr>
      </w:pPr>
      <w:r>
        <w:t xml:space="preserve">Klik op</w:t>
      </w:r>
      <w:r>
        <w:t xml:space="preserve"> </w:t>
      </w:r>
      <w:r>
        <w:rPr>
          <w:b/>
          <w:bCs/>
        </w:rPr>
        <w:t xml:space="preserve">Load driver</w:t>
      </w:r>
    </w:p>
    <w:p>
      <w:pPr>
        <w:pStyle w:val="Compact"/>
        <w:numPr>
          <w:ilvl w:val="0"/>
          <w:numId w:val="1003"/>
        </w:numPr>
      </w:pPr>
      <w:r>
        <w:t xml:space="preserve">Klik op</w:t>
      </w:r>
      <w:r>
        <w:t xml:space="preserve"> </w:t>
      </w:r>
      <w:r>
        <w:rPr>
          <w:b/>
          <w:bCs/>
        </w:rPr>
        <w:t xml:space="preserve">Browse</w:t>
      </w:r>
    </w:p>
    <w:p>
      <w:pPr>
        <w:pStyle w:val="Compact"/>
        <w:numPr>
          <w:ilvl w:val="0"/>
          <w:numId w:val="1003"/>
        </w:numPr>
      </w:pPr>
      <w:r>
        <w:t xml:space="preserve">Navigeer naar het VirtIO CD station (D: of E:)</w:t>
      </w:r>
    </w:p>
    <w:p>
      <w:pPr>
        <w:pStyle w:val="Compact"/>
        <w:numPr>
          <w:ilvl w:val="0"/>
          <w:numId w:val="1003"/>
        </w:numPr>
      </w:pPr>
      <w:r>
        <w:t xml:space="preserve">Open de map:</w:t>
      </w:r>
      <w:r>
        <w:t xml:space="preserve"> </w:t>
      </w:r>
      <w:r>
        <w:rPr>
          <w:rStyle w:val="VerbatimChar"/>
        </w:rPr>
        <w:t xml:space="preserve">vioscsi \ w2k22 \ amd64</w:t>
      </w:r>
    </w:p>
    <w:p>
      <w:pPr>
        <w:pStyle w:val="Compact"/>
        <w:numPr>
          <w:ilvl w:val="0"/>
          <w:numId w:val="1003"/>
        </w:numPr>
      </w:pPr>
      <w:r>
        <w:t xml:space="preserve">Klik</w:t>
      </w:r>
      <w:r>
        <w:t xml:space="preserve"> </w:t>
      </w:r>
      <w:r>
        <w:rPr>
          <w:b/>
          <w:bCs/>
        </w:rPr>
        <w:t xml:space="preserve">OK</w:t>
      </w:r>
    </w:p>
    <w:p>
      <w:pPr>
        <w:pStyle w:val="Compact"/>
        <w:numPr>
          <w:ilvl w:val="0"/>
          <w:numId w:val="1003"/>
        </w:numPr>
      </w:pPr>
      <w:r>
        <w:t xml:space="preserve">Selecteer</w:t>
      </w:r>
      <w:r>
        <w:t xml:space="preserve"> </w:t>
      </w:r>
      <w:r>
        <w:rPr>
          <w:b/>
          <w:bCs/>
        </w:rPr>
        <w:t xml:space="preserve">Red Hat VirtIO SCSI pass-through controller</w:t>
      </w:r>
    </w:p>
    <w:p>
      <w:pPr>
        <w:pStyle w:val="Compact"/>
        <w:numPr>
          <w:ilvl w:val="0"/>
          <w:numId w:val="1003"/>
        </w:numPr>
      </w:pPr>
      <w:r>
        <w:t xml:space="preserve">Klik</w:t>
      </w:r>
      <w:r>
        <w:t xml:space="preserve"> </w:t>
      </w:r>
      <w:r>
        <w:rPr>
          <w:b/>
          <w:bCs/>
        </w:rPr>
        <w:t xml:space="preserve">Next</w:t>
      </w:r>
    </w:p>
    <w:p>
      <w:pPr>
        <w:pStyle w:val="FirstParagraph"/>
      </w:pPr>
      <w:r>
        <w:t xml:space="preserve">De 60GB schijf verschijnt nu in de lijst. Selecteer deze en ga verder. De Windows installatie start:</w:t>
      </w:r>
    </w:p>
    <w:p>
      <w:pPr>
        <w:pStyle w:val="BodyText"/>
      </w:pPr>
      <w:r>
        <w:drawing>
          <wp:inline>
            <wp:extent cx="5334000" cy="2936367"/>
            <wp:effectExtent b="0" l="0" r="0" t="0"/>
            <wp:docPr descr="Windows Server 2022 installatie bezig" title="" id="44" name="Picture"/>
            <a:graphic>
              <a:graphicData uri="http://schemas.openxmlformats.org/drawingml/2006/picture">
                <pic:pic>
                  <pic:nvPicPr>
                    <pic:cNvPr descr="windows-installing.png" id="45" name="Picture"/>
                    <pic:cNvPicPr>
                      <a:picLocks noChangeArrowheads="1" noChangeAspect="1"/>
                    </pic:cNvPicPr>
                  </pic:nvPicPr>
                  <pic:blipFill>
                    <a:blip r:embed="rId43"/>
                    <a:stretch>
                      <a:fillRect/>
                    </a:stretch>
                  </pic:blipFill>
                  <pic:spPr bwMode="auto">
                    <a:xfrm>
                      <a:off x="0" y="0"/>
                      <a:ext cx="5334000" cy="2936367"/>
                    </a:xfrm>
                    <a:prstGeom prst="rect">
                      <a:avLst/>
                    </a:prstGeom>
                    <a:noFill/>
                    <a:ln w="9525">
                      <a:noFill/>
                      <a:headEnd/>
                      <a:tailEnd/>
                    </a:ln>
                  </pic:spPr>
                </pic:pic>
              </a:graphicData>
            </a:graphic>
          </wp:inline>
        </w:drawing>
      </w:r>
      <w:r>
        <w:t xml:space="preserve"> </w:t>
      </w:r>
      <w:r>
        <w:rPr>
          <w:i/>
          <w:iCs/>
        </w:rPr>
        <w:t xml:space="preserve">Windows Server 2022 installatie in uitvoering — 23% bezig</w:t>
      </w:r>
    </w:p>
    <w:p>
      <w:r>
        <w:pict>
          <v:rect style="width:0;height:1.5pt" o:hralign="center" o:hrstd="t" o:hr="t"/>
        </w:pict>
      </w:r>
    </w:p>
    <w:bookmarkEnd w:id="46"/>
    <w:bookmarkStart w:id="50" w:name="na-de-installatie-server-manager"/>
    <w:p>
      <w:pPr>
        <w:pStyle w:val="Heading2"/>
      </w:pPr>
      <w:r>
        <w:t xml:space="preserve">Na de installatie — Server Manager</w:t>
      </w:r>
    </w:p>
    <w:p>
      <w:pPr>
        <w:pStyle w:val="FirstParagraph"/>
      </w:pPr>
      <w:r>
        <w:t xml:space="preserve">Na de installatie en herstart land je op het Server Manager Dashboard. Sluit de Windows Admin Center melding (vink</w:t>
      </w:r>
      <w:r>
        <w:t xml:space="preserve"> </w:t>
      </w:r>
      <w:r>
        <w:t xml:space="preserve">“Don’t show this message again”</w:t>
      </w:r>
      <w:r>
        <w:t xml:space="preserve"> </w:t>
      </w:r>
      <w:r>
        <w:t xml:space="preserve">aan):</w:t>
      </w:r>
    </w:p>
    <w:p>
      <w:pPr>
        <w:pStyle w:val="BodyText"/>
      </w:pPr>
      <w:r>
        <w:drawing>
          <wp:inline>
            <wp:extent cx="5334000" cy="2939034"/>
            <wp:effectExtent b="0" l="0" r="0" t="0"/>
            <wp:docPr descr="Server Manager Dashboard" title="" id="48" name="Picture"/>
            <a:graphic>
              <a:graphicData uri="http://schemas.openxmlformats.org/drawingml/2006/picture">
                <pic:pic>
                  <pic:nvPicPr>
                    <pic:cNvPr descr="windows-server-manager.png" id="49" name="Picture"/>
                    <pic:cNvPicPr>
                      <a:picLocks noChangeArrowheads="1" noChangeAspect="1"/>
                    </pic:cNvPicPr>
                  </pic:nvPicPr>
                  <pic:blipFill>
                    <a:blip r:embed="rId47"/>
                    <a:stretch>
                      <a:fillRect/>
                    </a:stretch>
                  </pic:blipFill>
                  <pic:spPr bwMode="auto">
                    <a:xfrm>
                      <a:off x="0" y="0"/>
                      <a:ext cx="5334000" cy="2939034"/>
                    </a:xfrm>
                    <a:prstGeom prst="rect">
                      <a:avLst/>
                    </a:prstGeom>
                    <a:noFill/>
                    <a:ln w="9525">
                      <a:noFill/>
                      <a:headEnd/>
                      <a:tailEnd/>
                    </a:ln>
                  </pic:spPr>
                </pic:pic>
              </a:graphicData>
            </a:graphic>
          </wp:inline>
        </w:drawing>
      </w:r>
      <w:r>
        <w:t xml:space="preserve"> </w:t>
      </w:r>
      <w:r>
        <w:rPr>
          <w:i/>
          <w:iCs/>
        </w:rPr>
        <w:t xml:space="preserve">Server Manager Dashboard — Windows Server 2022 Datacenter succesvol geïnstalleerd</w:t>
      </w:r>
    </w:p>
    <w:p>
      <w:pPr>
        <w:pStyle w:val="BodyText"/>
      </w:pPr>
      <w:r>
        <w:t xml:space="preserve">De VM is nu klaar voor de volgende stap: template voorbereiding zoals beschreven in deel 2 van deze serie.</w:t>
      </w:r>
    </w:p>
    <w:p>
      <w:r>
        <w:pict>
          <v:rect style="width:0;height:1.5pt" o:hralign="center" o:hrstd="t" o:hr="t"/>
        </w:pict>
      </w:r>
    </w:p>
    <w:bookmarkEnd w:id="50"/>
    <w:bookmarkStart w:id="51" w:name="samenvatting-checklist"/>
    <w:p>
      <w:pPr>
        <w:pStyle w:val="Heading2"/>
      </w:pPr>
      <w:r>
        <w:t xml:space="preserve">Samenvatting checklist</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w:t>
            </w:r>
          </w:p>
        </w:tc>
        <w:tc>
          <w:tcPr/>
          <w:p>
            <w:pPr>
              <w:pStyle w:val="Compact"/>
            </w:pPr>
            <w:r>
              <w:t xml:space="preserve">Taak</w:t>
            </w:r>
          </w:p>
        </w:tc>
        <w:tc>
          <w:tcPr/>
          <w:p>
            <w:pPr>
              <w:pStyle w:val="Compact"/>
            </w:pPr>
            <w:r>
              <w:t xml:space="preserve">Gereed</w:t>
            </w:r>
          </w:p>
        </w:tc>
      </w:tr>
      <w:tr>
        <w:tc>
          <w:tcPr/>
          <w:p>
            <w:pPr>
              <w:pStyle w:val="Compact"/>
            </w:pPr>
            <w:r>
              <w:t xml:space="preserve">1</w:t>
            </w:r>
          </w:p>
        </w:tc>
        <w:tc>
          <w:tcPr/>
          <w:p>
            <w:pPr>
              <w:pStyle w:val="Compact"/>
            </w:pPr>
            <w:r>
              <w:t xml:space="preserve">Windows Server 2022 ISO uploaden naar Proxmox local opslag</w:t>
            </w:r>
          </w:p>
        </w:tc>
        <w:tc>
          <w:tcPr/>
          <w:p>
            <w:pPr>
              <w:pStyle w:val="Compact"/>
            </w:pPr>
            <w:r>
              <w:t xml:space="preserve">☐</w:t>
            </w:r>
          </w:p>
        </w:tc>
      </w:tr>
      <w:tr>
        <w:tc>
          <w:tcPr/>
          <w:p>
            <w:pPr>
              <w:pStyle w:val="Compact"/>
            </w:pPr>
            <w:r>
              <w:t xml:space="preserve">2</w:t>
            </w:r>
          </w:p>
        </w:tc>
        <w:tc>
          <w:tcPr/>
          <w:p>
            <w:pPr>
              <w:pStyle w:val="Compact"/>
            </w:pPr>
            <w:r>
              <w:t xml:space="preserve">VirtIO drivers ISO uploaden naar Proxmox local opslag</w:t>
            </w:r>
          </w:p>
        </w:tc>
        <w:tc>
          <w:tcPr/>
          <w:p>
            <w:pPr>
              <w:pStyle w:val="Compact"/>
            </w:pPr>
            <w:r>
              <w:t xml:space="preserve">☐</w:t>
            </w:r>
          </w:p>
        </w:tc>
      </w:tr>
      <w:tr>
        <w:tc>
          <w:tcPr/>
          <w:p>
            <w:pPr>
              <w:pStyle w:val="Compact"/>
            </w:pPr>
            <w:r>
              <w:t xml:space="preserve">3</w:t>
            </w:r>
          </w:p>
        </w:tc>
        <w:tc>
          <w:tcPr/>
          <w:p>
            <w:pPr>
              <w:pStyle w:val="Compact"/>
            </w:pPr>
            <w:r>
              <w:t xml:space="preserve">VM aanmaken met correcte instellingen in alle wizard tabbladen</w:t>
            </w:r>
          </w:p>
        </w:tc>
        <w:tc>
          <w:tcPr/>
          <w:p>
            <w:pPr>
              <w:pStyle w:val="Compact"/>
            </w:pPr>
            <w:r>
              <w:t xml:space="preserve">☐</w:t>
            </w:r>
          </w:p>
        </w:tc>
      </w:tr>
      <w:tr>
        <w:tc>
          <w:tcPr/>
          <w:p>
            <w:pPr>
              <w:pStyle w:val="Compact"/>
            </w:pPr>
            <w:r>
              <w:t xml:space="preserve">4</w:t>
            </w:r>
          </w:p>
        </w:tc>
        <w:tc>
          <w:tcPr/>
          <w:p>
            <w:pPr>
              <w:pStyle w:val="Compact"/>
            </w:pPr>
            <w:r>
              <w:t xml:space="preserve">Hardware configuratie verifiëren in Proxmox Hardware tab vóór start</w:t>
            </w:r>
          </w:p>
        </w:tc>
        <w:tc>
          <w:tcPr/>
          <w:p>
            <w:pPr>
              <w:pStyle w:val="Compact"/>
            </w:pPr>
            <w:r>
              <w:t xml:space="preserve">☐</w:t>
            </w:r>
          </w:p>
        </w:tc>
      </w:tr>
      <w:tr>
        <w:tc>
          <w:tcPr/>
          <w:p>
            <w:pPr>
              <w:pStyle w:val="Compact"/>
            </w:pPr>
            <w:r>
              <w:t xml:space="preserve">5</w:t>
            </w:r>
          </w:p>
        </w:tc>
        <w:tc>
          <w:tcPr/>
          <w:p>
            <w:pPr>
              <w:pStyle w:val="Compact"/>
            </w:pPr>
            <w:r>
              <w:t xml:space="preserve">VM opstarten — CD boot prompt direct opvangen in Console</w:t>
            </w:r>
          </w:p>
        </w:tc>
        <w:tc>
          <w:tcPr/>
          <w:p>
            <w:pPr>
              <w:pStyle w:val="Compact"/>
            </w:pPr>
            <w:r>
              <w:t xml:space="preserve">☐</w:t>
            </w:r>
          </w:p>
        </w:tc>
      </w:tr>
      <w:tr>
        <w:tc>
          <w:tcPr/>
          <w:p>
            <w:pPr>
              <w:pStyle w:val="Compact"/>
            </w:pPr>
            <w:r>
              <w:t xml:space="preserve">6</w:t>
            </w:r>
          </w:p>
        </w:tc>
        <w:tc>
          <w:tcPr/>
          <w:p>
            <w:pPr>
              <w:pStyle w:val="Compact"/>
            </w:pPr>
            <w:r>
              <w:t xml:space="preserve">Windows Server 2022 Datacenter (Desktop Experience) selecteren</w:t>
            </w:r>
          </w:p>
        </w:tc>
        <w:tc>
          <w:tcPr/>
          <w:p>
            <w:pPr>
              <w:pStyle w:val="Compact"/>
            </w:pPr>
            <w:r>
              <w:t xml:space="preserve">☐</w:t>
            </w:r>
          </w:p>
        </w:tc>
      </w:tr>
      <w:tr>
        <w:tc>
          <w:tcPr/>
          <w:p>
            <w:pPr>
              <w:pStyle w:val="Compact"/>
            </w:pPr>
            <w:r>
              <w:t xml:space="preserve">7</w:t>
            </w:r>
          </w:p>
        </w:tc>
        <w:tc>
          <w:tcPr/>
          <w:p>
            <w:pPr>
              <w:pStyle w:val="Compact"/>
            </w:pPr>
            <w:r>
              <w:t xml:space="preserve">VirtIO SCSI driver laden (vioscsi/w2k22/amd64) vóór schijfselectie</w:t>
            </w:r>
          </w:p>
        </w:tc>
        <w:tc>
          <w:tcPr/>
          <w:p>
            <w:pPr>
              <w:pStyle w:val="Compact"/>
            </w:pPr>
            <w:r>
              <w:t xml:space="preserve">☐</w:t>
            </w:r>
          </w:p>
        </w:tc>
      </w:tr>
      <w:tr>
        <w:tc>
          <w:tcPr/>
          <w:p>
            <w:pPr>
              <w:pStyle w:val="Compact"/>
            </w:pPr>
            <w:r>
              <w:t xml:space="preserve">8</w:t>
            </w:r>
          </w:p>
        </w:tc>
        <w:tc>
          <w:tcPr/>
          <w:p>
            <w:pPr>
              <w:pStyle w:val="Compact"/>
            </w:pPr>
            <w:r>
              <w:t xml:space="preserve">Windows installatie voltooien</w:t>
            </w:r>
          </w:p>
        </w:tc>
        <w:tc>
          <w:tcPr/>
          <w:p>
            <w:pPr>
              <w:pStyle w:val="Compact"/>
            </w:pPr>
            <w:r>
              <w:t xml:space="preserve">☐</w:t>
            </w:r>
          </w:p>
        </w:tc>
      </w:tr>
      <w:tr>
        <w:tc>
          <w:tcPr/>
          <w:p>
            <w:pPr>
              <w:pStyle w:val="Compact"/>
            </w:pPr>
            <w:r>
              <w:t xml:space="preserve">9</w:t>
            </w:r>
          </w:p>
        </w:tc>
        <w:tc>
          <w:tcPr/>
          <w:p>
            <w:pPr>
              <w:pStyle w:val="Compact"/>
            </w:pPr>
            <w:r>
              <w:t xml:space="preserve">Verder naar deel 2 — Template Voorbereiding</w:t>
            </w:r>
          </w:p>
        </w:tc>
        <w:tc>
          <w:tcPr/>
          <w:p>
            <w:pPr>
              <w:pStyle w:val="Compact"/>
            </w:pPr>
            <w:r>
              <w:t xml:space="preserve">☐</w:t>
            </w:r>
          </w:p>
        </w:tc>
      </w:tr>
    </w:tbl>
    <w:bookmarkEnd w:id="5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32" Target="media/rId32.png" /><Relationship Type="http://schemas.openxmlformats.org/officeDocument/2006/relationships/image" Id="rId16" Target="media/rId16.png" /><Relationship Type="http://schemas.openxmlformats.org/officeDocument/2006/relationships/image" Id="rId11" Target="media/rId11.png" /><Relationship Type="http://schemas.openxmlformats.org/officeDocument/2006/relationships/image" Id="rId28" Target="media/rId28.png" /><Relationship Type="http://schemas.openxmlformats.org/officeDocument/2006/relationships/image" Id="rId35" Target="media/rId35.png" /><Relationship Type="http://schemas.openxmlformats.org/officeDocument/2006/relationships/image" Id="rId43" Target="media/rId43.png" /><Relationship Type="http://schemas.openxmlformats.org/officeDocument/2006/relationships/image" Id="rId40" Target="media/rId40.png" /><Relationship Type="http://schemas.openxmlformats.org/officeDocument/2006/relationships/image" Id="rId47" Target="media/rId47.png" /><Relationship Type="http://schemas.openxmlformats.org/officeDocument/2006/relationships/hyperlink" Id="rId9" Target="WS2022-in-Proxmox-VM-Creation-Guide.docx" TargetMode="External" /></Relationships>
</file>

<file path=word/_rels/footnotes.xml.rels><?xml version="1.0" encoding="UTF-8"?><Relationships xmlns="http://schemas.openxmlformats.org/package/2006/relationships"><Relationship Type="http://schemas.openxmlformats.org/officeDocument/2006/relationships/hyperlink" Id="rId9" Target="WS2022-in-Proxmox-VM-Creation-Guide.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Server 2022 in Proxmox — Een VM Aanmaken</dc:title>
  <dc:creator/>
  <dc:description>Stap voor stap handleiding voor het aanmaken van een Windows Server 2022 VM in Proxmox VE 9.1.6. Met correcte wizard instellingen, screenshots en lessen uit de praktijk.</dc:description>
  <cp:keywords/>
  <dcterms:created xsi:type="dcterms:W3CDTF">2026-03-31T16:45:58Z</dcterms:created>
  <dcterms:modified xsi:type="dcterms:W3CDTF">2026-03-31T16:45:58Z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categories">
    <vt:lpwstr/>
  </property>
  <property fmtid="{D5CDD505-2E9C-101B-9397-08002B2CF9AE}" pid="4" name="date">
    <vt:lpwstr>2026-03-30</vt:lpwstr>
  </property>
  <property fmtid="{D5CDD505-2E9C-101B-9397-08002B2CF9AE}" pid="5" name="draft">
    <vt:lpwstr>False</vt:lpwstr>
  </property>
  <property fmtid="{D5CDD505-2E9C-101B-9397-08002B2CF9AE}" pid="6" name="image">
    <vt:lpwstr>proxmox-vm900-hardware.png</vt:lpwstr>
  </property>
  <property fmtid="{D5CDD505-2E9C-101B-9397-08002B2CF9AE}" pid="7" name="series">
    <vt:lpwstr/>
  </property>
  <property fmtid="{D5CDD505-2E9C-101B-9397-08002B2CF9AE}" pid="8" name="tags">
    <vt:lpwstr/>
  </property>
</Properties>
</file>